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631A53" w:rsidRDefault="00631A53" w:rsidP="00363999">
      <w:pPr>
        <w:spacing w:after="0" w:line="240" w:lineRule="auto"/>
        <w:ind w:right="85"/>
        <w:jc w:val="center"/>
        <w:rPr>
          <w:rFonts w:asciiTheme="majorHAnsi" w:hAnsiTheme="majorHAnsi" w:cs="Arial"/>
          <w:b/>
          <w:sz w:val="24"/>
          <w:szCs w:val="24"/>
        </w:rPr>
      </w:pPr>
    </w:p>
    <w:p w:rsidR="00631A53" w:rsidRDefault="00631A53"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END REGULAR</w:t>
      </w:r>
      <w:r w:rsidR="005E20F5">
        <w:rPr>
          <w:rFonts w:ascii="Cambria" w:eastAsia="Cambria" w:hAnsi="Cambria" w:cs="Cambria"/>
          <w:b/>
          <w:sz w:val="24"/>
          <w:szCs w:val="24"/>
        </w:rPr>
        <w:t>/SUPPLEMENTARY</w:t>
      </w:r>
      <w:r w:rsidR="008A49CF">
        <w:rPr>
          <w:rFonts w:ascii="Cambria" w:eastAsia="Cambria" w:hAnsi="Cambria" w:cs="Cambria"/>
          <w:b/>
          <w:sz w:val="24"/>
          <w:szCs w:val="24"/>
        </w:rPr>
        <w:t xml:space="preserve"> EXAMINATIONS (AR23</w:t>
      </w:r>
      <w:r>
        <w:rPr>
          <w:rFonts w:ascii="Cambria" w:eastAsia="Cambria" w:hAnsi="Cambria" w:cs="Cambria"/>
          <w:b/>
          <w:sz w:val="24"/>
          <w:szCs w:val="24"/>
        </w:rPr>
        <w:t>/2</w:t>
      </w:r>
      <w:r w:rsidR="008A49CF">
        <w:rPr>
          <w:rFonts w:ascii="Cambria" w:eastAsia="Cambria" w:hAnsi="Cambria" w:cs="Cambria"/>
          <w:b/>
          <w:sz w:val="24"/>
          <w:szCs w:val="24"/>
        </w:rPr>
        <w:t>1</w:t>
      </w:r>
      <w:r>
        <w:rPr>
          <w:rFonts w:ascii="Cambria" w:eastAsia="Cambria" w:hAnsi="Cambria" w:cs="Cambria"/>
          <w:b/>
          <w:sz w:val="24"/>
          <w:szCs w:val="24"/>
        </w:rPr>
        <w:t xml:space="preserve">), </w:t>
      </w:r>
      <w:r w:rsidR="008A49CF">
        <w:rPr>
          <w:rFonts w:ascii="Cambria" w:eastAsia="Cambria" w:hAnsi="Cambria" w:cs="Cambria"/>
          <w:b/>
          <w:sz w:val="24"/>
          <w:szCs w:val="24"/>
        </w:rPr>
        <w:t>APRIL</w:t>
      </w:r>
      <w:r>
        <w:rPr>
          <w:rFonts w:ascii="Cambria" w:eastAsia="Cambria" w:hAnsi="Cambria" w:cs="Cambria"/>
          <w:b/>
          <w:sz w:val="24"/>
          <w:szCs w:val="24"/>
        </w:rPr>
        <w:t xml:space="preserve"> – </w:t>
      </w:r>
      <w:r w:rsidR="00D051E7">
        <w:rPr>
          <w:rFonts w:ascii="Cambria" w:eastAsia="Cambria" w:hAnsi="Cambria" w:cs="Cambria"/>
          <w:b/>
          <w:sz w:val="24"/>
          <w:szCs w:val="24"/>
        </w:rPr>
        <w:t>202</w:t>
      </w:r>
      <w:r w:rsidR="008A49CF">
        <w:rPr>
          <w:rFonts w:ascii="Cambria" w:eastAsia="Cambria" w:hAnsi="Cambria" w:cs="Cambria"/>
          <w:b/>
          <w:sz w:val="24"/>
          <w:szCs w:val="24"/>
        </w:rPr>
        <w:t>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076949">
        <w:trPr>
          <w:trHeight w:val="358"/>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4624AC" w:rsidP="00076949">
            <w:pPr>
              <w:jc w:val="center"/>
              <w:rPr>
                <w:rFonts w:asciiTheme="majorHAnsi" w:hAnsiTheme="majorHAnsi" w:cs="Arial"/>
                <w:b/>
                <w:sz w:val="21"/>
                <w:szCs w:val="21"/>
              </w:rPr>
            </w:pPr>
            <w:r>
              <w:rPr>
                <w:rFonts w:asciiTheme="majorHAnsi" w:hAnsiTheme="majorHAnsi" w:cs="Arial"/>
                <w:b/>
                <w:sz w:val="21"/>
                <w:szCs w:val="21"/>
              </w:rPr>
              <w:t>CE</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076949">
        <w:trPr>
          <w:trHeight w:val="358"/>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4624AC" w:rsidP="004624AC">
            <w:pPr>
              <w:jc w:val="center"/>
              <w:rPr>
                <w:rFonts w:asciiTheme="majorHAnsi" w:hAnsiTheme="majorHAnsi" w:cs="Arial"/>
                <w:sz w:val="21"/>
                <w:szCs w:val="21"/>
              </w:rPr>
            </w:pPr>
            <w:r>
              <w:rPr>
                <w:rFonts w:asciiTheme="majorHAnsi" w:hAnsiTheme="majorHAnsi" w:cs="Arial"/>
                <w:sz w:val="21"/>
                <w:szCs w:val="21"/>
              </w:rPr>
              <w:t>2025</w:t>
            </w:r>
            <w:r w:rsidR="00D051E7">
              <w:rPr>
                <w:rFonts w:asciiTheme="majorHAnsi" w:hAnsiTheme="majorHAnsi" w:cs="Arial"/>
                <w:sz w:val="21"/>
                <w:szCs w:val="21"/>
              </w:rPr>
              <w:t>-202</w:t>
            </w:r>
            <w:r>
              <w:rPr>
                <w:rFonts w:asciiTheme="majorHAnsi" w:hAnsiTheme="majorHAnsi" w:cs="Arial"/>
                <w:sz w:val="21"/>
                <w:szCs w:val="21"/>
              </w:rPr>
              <w:t>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8D352E" w:rsidP="003F1390">
            <w:pPr>
              <w:jc w:val="center"/>
              <w:rPr>
                <w:rFonts w:asciiTheme="majorHAnsi" w:hAnsiTheme="majorHAnsi" w:cs="Arial"/>
                <w:sz w:val="21"/>
                <w:szCs w:val="21"/>
              </w:rPr>
            </w:pPr>
            <w:r>
              <w:rPr>
                <w:rFonts w:asciiTheme="majorHAnsi" w:hAnsiTheme="majorHAnsi" w:cs="Arial"/>
                <w:sz w:val="21"/>
                <w:szCs w:val="21"/>
              </w:rPr>
              <w:t>4</w:t>
            </w:r>
            <w:r w:rsidRPr="008D352E">
              <w:rPr>
                <w:rFonts w:asciiTheme="majorHAnsi" w:hAnsiTheme="majorHAnsi" w:cs="Arial"/>
                <w:sz w:val="21"/>
                <w:szCs w:val="21"/>
                <w:vertAlign w:val="superscript"/>
              </w:rPr>
              <w:t>th</w:t>
            </w:r>
            <w:r>
              <w:rPr>
                <w:rFonts w:asciiTheme="majorHAnsi" w:hAnsiTheme="majorHAnsi" w:cs="Arial"/>
                <w:sz w:val="21"/>
                <w:szCs w:val="21"/>
              </w:rPr>
              <w:t xml:space="preserve"> </w:t>
            </w:r>
          </w:p>
        </w:tc>
      </w:tr>
      <w:tr w:rsidR="00F976E6" w:rsidRPr="006D2EC3" w:rsidTr="00076949">
        <w:trPr>
          <w:trHeight w:val="144"/>
          <w:jc w:val="center"/>
        </w:trPr>
        <w:tc>
          <w:tcPr>
            <w:tcW w:w="2444" w:type="dxa"/>
            <w:vMerge w:val="restart"/>
            <w:vAlign w:val="center"/>
          </w:tcPr>
          <w:p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F976E6" w:rsidRPr="006D2EC3" w:rsidRDefault="00D051E7" w:rsidP="00DF0C4C">
            <w:pPr>
              <w:jc w:val="center"/>
              <w:rPr>
                <w:rFonts w:asciiTheme="majorHAnsi" w:hAnsiTheme="majorHAnsi" w:cs="Arial"/>
                <w:b/>
                <w:sz w:val="21"/>
                <w:szCs w:val="21"/>
              </w:rPr>
            </w:pPr>
            <w:r>
              <w:rPr>
                <w:rFonts w:asciiTheme="majorHAnsi" w:hAnsiTheme="majorHAnsi" w:cs="Arial"/>
                <w:b/>
                <w:sz w:val="21"/>
                <w:szCs w:val="21"/>
              </w:rPr>
              <w:t>23CE404</w:t>
            </w:r>
            <w:r w:rsidR="005D0DA8">
              <w:rPr>
                <w:rFonts w:asciiTheme="majorHAnsi" w:hAnsiTheme="majorHAnsi" w:cs="Arial"/>
                <w:b/>
                <w:sz w:val="21"/>
                <w:szCs w:val="21"/>
              </w:rPr>
              <w:t>/21CE404</w:t>
            </w:r>
          </w:p>
        </w:tc>
        <w:tc>
          <w:tcPr>
            <w:tcW w:w="5550" w:type="dxa"/>
            <w:gridSpan w:val="4"/>
            <w:vAlign w:val="center"/>
          </w:tcPr>
          <w:p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rsidTr="00076949">
        <w:trPr>
          <w:trHeight w:val="144"/>
          <w:jc w:val="center"/>
        </w:trPr>
        <w:tc>
          <w:tcPr>
            <w:tcW w:w="2444" w:type="dxa"/>
            <w:vMerge/>
            <w:vAlign w:val="center"/>
          </w:tcPr>
          <w:p w:rsidR="00F976E6" w:rsidRPr="006D2EC3" w:rsidRDefault="00F976E6" w:rsidP="00F976E6">
            <w:pPr>
              <w:rPr>
                <w:rFonts w:asciiTheme="majorHAnsi" w:hAnsiTheme="majorHAnsi" w:cs="Arial"/>
                <w:sz w:val="21"/>
                <w:szCs w:val="21"/>
              </w:rPr>
            </w:pPr>
          </w:p>
        </w:tc>
        <w:tc>
          <w:tcPr>
            <w:tcW w:w="2222" w:type="dxa"/>
            <w:vMerge/>
            <w:vAlign w:val="center"/>
          </w:tcPr>
          <w:p w:rsidR="00F976E6" w:rsidRPr="006D2EC3" w:rsidRDefault="00F976E6" w:rsidP="00F976E6">
            <w:pPr>
              <w:jc w:val="both"/>
              <w:rPr>
                <w:rFonts w:asciiTheme="majorHAnsi" w:hAnsiTheme="majorHAnsi" w:cs="Arial"/>
                <w:sz w:val="21"/>
                <w:szCs w:val="21"/>
              </w:rPr>
            </w:pPr>
          </w:p>
        </w:tc>
        <w:tc>
          <w:tcPr>
            <w:tcW w:w="5550" w:type="dxa"/>
            <w:gridSpan w:val="4"/>
            <w:vAlign w:val="center"/>
          </w:tcPr>
          <w:p w:rsidR="00F976E6" w:rsidRPr="006D2EC3" w:rsidRDefault="00D051E7" w:rsidP="00822DC7">
            <w:pPr>
              <w:jc w:val="center"/>
              <w:rPr>
                <w:rFonts w:asciiTheme="majorHAnsi" w:hAnsiTheme="majorHAnsi" w:cs="Arial"/>
                <w:b/>
                <w:sz w:val="21"/>
                <w:szCs w:val="21"/>
              </w:rPr>
            </w:pPr>
            <w:r>
              <w:rPr>
                <w:rFonts w:asciiTheme="majorHAnsi" w:hAnsiTheme="majorHAnsi" w:cs="Arial"/>
                <w:b/>
                <w:sz w:val="21"/>
                <w:szCs w:val="21"/>
              </w:rPr>
              <w:t>Structural Analysis</w:t>
            </w:r>
          </w:p>
        </w:tc>
      </w:tr>
      <w:tr w:rsidR="005B042B" w:rsidRPr="006D2EC3" w:rsidTr="00076949">
        <w:trPr>
          <w:trHeight w:val="144"/>
          <w:jc w:val="center"/>
        </w:trPr>
        <w:tc>
          <w:tcPr>
            <w:tcW w:w="2444" w:type="dxa"/>
            <w:vAlign w:val="center"/>
          </w:tcPr>
          <w:p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rsidR="007D3C6F" w:rsidRDefault="002C08F8" w:rsidP="005B042B">
      <w:pPr>
        <w:spacing w:after="0" w:line="240" w:lineRule="auto"/>
        <w:jc w:val="center"/>
        <w:rPr>
          <w:rFonts w:asciiTheme="majorHAnsi" w:hAnsiTheme="majorHAnsi" w:cs="Arial"/>
          <w:b/>
          <w:sz w:val="21"/>
          <w:szCs w:val="21"/>
        </w:rPr>
      </w:pPr>
      <w:bookmarkStart w:id="0" w:name="_GoBack"/>
      <w:bookmarkEnd w:id="0"/>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rsidR="005B042B" w:rsidRPr="006D2EC3" w:rsidRDefault="00631A53" w:rsidP="00412467">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851"/>
        <w:gridCol w:w="7371"/>
        <w:gridCol w:w="1275"/>
        <w:gridCol w:w="801"/>
      </w:tblGrid>
      <w:tr w:rsidR="005A37BB" w:rsidRPr="006D2EC3" w:rsidTr="00F871DE">
        <w:tc>
          <w:tcPr>
            <w:tcW w:w="851" w:type="dxa"/>
            <w:vAlign w:val="center"/>
          </w:tcPr>
          <w:p w:rsidR="005A37BB" w:rsidRPr="00631A53" w:rsidRDefault="00F871DE" w:rsidP="008D352E">
            <w:pPr>
              <w:jc w:val="center"/>
              <w:rPr>
                <w:rFonts w:asciiTheme="majorHAnsi" w:hAnsiTheme="majorHAnsi" w:cs="Arial"/>
                <w:b/>
                <w:sz w:val="21"/>
                <w:szCs w:val="21"/>
              </w:rPr>
            </w:pPr>
            <w:r w:rsidRPr="006D2EC3">
              <w:rPr>
                <w:rFonts w:asciiTheme="majorHAnsi" w:hAnsiTheme="majorHAnsi" w:cs="Arial"/>
                <w:sz w:val="21"/>
                <w:szCs w:val="21"/>
              </w:rPr>
              <w:t xml:space="preserve">1. </w:t>
            </w:r>
            <w:r w:rsidR="0054020B" w:rsidRPr="00631A53">
              <w:rPr>
                <w:rFonts w:asciiTheme="majorHAnsi" w:hAnsiTheme="majorHAnsi" w:cs="Arial"/>
                <w:b/>
                <w:sz w:val="21"/>
                <w:szCs w:val="21"/>
              </w:rPr>
              <w:t>No.</w:t>
            </w:r>
          </w:p>
        </w:tc>
        <w:tc>
          <w:tcPr>
            <w:tcW w:w="7371" w:type="dxa"/>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275" w:type="dxa"/>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rsidTr="00F871DE">
        <w:tc>
          <w:tcPr>
            <w:tcW w:w="851"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371" w:type="dxa"/>
          </w:tcPr>
          <w:p w:rsidR="008A50FE" w:rsidRPr="001760E8" w:rsidRDefault="00D97957" w:rsidP="00AF4B31">
            <w:pPr>
              <w:jc w:val="both"/>
              <w:rPr>
                <w:rFonts w:asciiTheme="majorHAnsi" w:hAnsiTheme="majorHAnsi"/>
                <w:szCs w:val="21"/>
              </w:rPr>
            </w:pPr>
            <w:r w:rsidRPr="001760E8">
              <w:rPr>
                <w:rFonts w:asciiTheme="majorHAnsi" w:hAnsiTheme="majorHAnsi"/>
                <w:szCs w:val="21"/>
              </w:rPr>
              <w:t>Define strain energy.</w:t>
            </w:r>
          </w:p>
        </w:tc>
        <w:tc>
          <w:tcPr>
            <w:tcW w:w="1275" w:type="dxa"/>
          </w:tcPr>
          <w:p w:rsidR="008A50FE" w:rsidRPr="006D2EC3" w:rsidRDefault="004624AC"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b</w:t>
            </w:r>
          </w:p>
        </w:tc>
        <w:tc>
          <w:tcPr>
            <w:tcW w:w="7371" w:type="dxa"/>
          </w:tcPr>
          <w:p w:rsidR="004624AC" w:rsidRPr="001760E8" w:rsidRDefault="004624AC" w:rsidP="004624AC">
            <w:pPr>
              <w:jc w:val="both"/>
              <w:rPr>
                <w:rFonts w:asciiTheme="majorHAnsi" w:hAnsiTheme="majorHAnsi"/>
                <w:szCs w:val="21"/>
              </w:rPr>
            </w:pPr>
            <w:r w:rsidRPr="001760E8">
              <w:rPr>
                <w:rFonts w:asciiTheme="majorHAnsi" w:hAnsiTheme="majorHAnsi"/>
                <w:szCs w:val="21"/>
              </w:rPr>
              <w:t xml:space="preserve">State </w:t>
            </w:r>
            <w:proofErr w:type="spellStart"/>
            <w:r w:rsidRPr="001760E8">
              <w:rPr>
                <w:rFonts w:asciiTheme="majorHAnsi" w:hAnsiTheme="majorHAnsi"/>
                <w:szCs w:val="21"/>
              </w:rPr>
              <w:t>castigliano’s</w:t>
            </w:r>
            <w:proofErr w:type="spellEnd"/>
            <w:r w:rsidRPr="001760E8">
              <w:rPr>
                <w:rFonts w:asciiTheme="majorHAnsi" w:hAnsiTheme="majorHAnsi"/>
                <w:szCs w:val="21"/>
              </w:rPr>
              <w:t xml:space="preserve"> theorem.</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1</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c</w:t>
            </w:r>
          </w:p>
        </w:tc>
        <w:tc>
          <w:tcPr>
            <w:tcW w:w="7371" w:type="dxa"/>
          </w:tcPr>
          <w:p w:rsidR="004624AC" w:rsidRPr="001760E8" w:rsidRDefault="004624AC" w:rsidP="004624AC">
            <w:pPr>
              <w:jc w:val="both"/>
              <w:rPr>
                <w:rFonts w:asciiTheme="majorHAnsi" w:hAnsiTheme="majorHAnsi"/>
                <w:szCs w:val="21"/>
              </w:rPr>
            </w:pPr>
            <w:r w:rsidRPr="001760E8">
              <w:rPr>
                <w:rFonts w:asciiTheme="majorHAnsi" w:hAnsiTheme="majorHAnsi"/>
                <w:szCs w:val="21"/>
              </w:rPr>
              <w:t>List the advantages of continuous beams over fixed beams.</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3</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d</w:t>
            </w:r>
          </w:p>
        </w:tc>
        <w:tc>
          <w:tcPr>
            <w:tcW w:w="7371" w:type="dxa"/>
          </w:tcPr>
          <w:p w:rsidR="004624AC" w:rsidRPr="001760E8" w:rsidRDefault="004624AC" w:rsidP="004624AC">
            <w:pPr>
              <w:jc w:val="both"/>
              <w:rPr>
                <w:rFonts w:asciiTheme="majorHAnsi" w:hAnsiTheme="majorHAnsi"/>
                <w:szCs w:val="21"/>
              </w:rPr>
            </w:pPr>
            <w:r w:rsidRPr="001760E8">
              <w:rPr>
                <w:rFonts w:asciiTheme="majorHAnsi" w:hAnsiTheme="majorHAnsi"/>
                <w:szCs w:val="21"/>
              </w:rPr>
              <w:t xml:space="preserve">How will you apply </w:t>
            </w:r>
            <w:proofErr w:type="spellStart"/>
            <w:r w:rsidRPr="001760E8">
              <w:rPr>
                <w:rFonts w:asciiTheme="majorHAnsi" w:hAnsiTheme="majorHAnsi"/>
                <w:szCs w:val="21"/>
              </w:rPr>
              <w:t>Clapeyron’s</w:t>
            </w:r>
            <w:proofErr w:type="spellEnd"/>
            <w:r w:rsidRPr="001760E8">
              <w:rPr>
                <w:rFonts w:asciiTheme="majorHAnsi" w:hAnsiTheme="majorHAnsi"/>
                <w:szCs w:val="21"/>
              </w:rPr>
              <w:t xml:space="preserve"> theorem of three moments to a continuous beam with fixed end supports?</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3</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e</w:t>
            </w:r>
          </w:p>
        </w:tc>
        <w:tc>
          <w:tcPr>
            <w:tcW w:w="7371" w:type="dxa"/>
          </w:tcPr>
          <w:p w:rsidR="004624AC" w:rsidRPr="001760E8" w:rsidRDefault="004624AC" w:rsidP="004624AC">
            <w:pPr>
              <w:jc w:val="both"/>
              <w:rPr>
                <w:rFonts w:asciiTheme="majorHAnsi" w:hAnsiTheme="majorHAnsi"/>
                <w:b/>
                <w:bCs/>
                <w:szCs w:val="21"/>
              </w:rPr>
            </w:pPr>
            <w:r w:rsidRPr="001760E8">
              <w:rPr>
                <w:rFonts w:asciiTheme="majorHAnsi" w:hAnsiTheme="majorHAnsi" w:cs="Arial"/>
                <w:szCs w:val="21"/>
              </w:rPr>
              <w:t>Mention the types of arches based on the number of hinges</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4</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sidRPr="006D2EC3">
              <w:rPr>
                <w:rFonts w:asciiTheme="majorHAnsi" w:hAnsiTheme="majorHAnsi" w:cs="Arial"/>
                <w:sz w:val="21"/>
                <w:szCs w:val="21"/>
              </w:rPr>
              <w:t>f</w:t>
            </w:r>
          </w:p>
        </w:tc>
        <w:tc>
          <w:tcPr>
            <w:tcW w:w="7371" w:type="dxa"/>
          </w:tcPr>
          <w:p w:rsidR="004624AC" w:rsidRPr="001760E8" w:rsidRDefault="004624AC" w:rsidP="004624AC">
            <w:pPr>
              <w:jc w:val="both"/>
              <w:rPr>
                <w:rFonts w:asciiTheme="majorHAnsi" w:hAnsiTheme="majorHAnsi" w:cs="Times New Roman"/>
                <w:szCs w:val="21"/>
              </w:rPr>
            </w:pPr>
            <w:r w:rsidRPr="001760E8">
              <w:rPr>
                <w:rFonts w:asciiTheme="majorHAnsi" w:hAnsiTheme="majorHAnsi" w:cs="Arial"/>
                <w:szCs w:val="21"/>
              </w:rPr>
              <w:t>Give the applications of two hinged arches</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4</w:t>
            </w:r>
          </w:p>
        </w:tc>
      </w:tr>
      <w:tr w:rsidR="004624AC" w:rsidRPr="006D2EC3" w:rsidTr="00F871DE">
        <w:tc>
          <w:tcPr>
            <w:tcW w:w="851" w:type="dxa"/>
            <w:vAlign w:val="center"/>
          </w:tcPr>
          <w:p w:rsidR="004624AC" w:rsidRPr="006D2EC3" w:rsidRDefault="004624AC" w:rsidP="004624AC">
            <w:pPr>
              <w:jc w:val="center"/>
              <w:rPr>
                <w:rFonts w:asciiTheme="majorHAnsi" w:hAnsiTheme="majorHAnsi" w:cs="Arial"/>
                <w:sz w:val="21"/>
                <w:szCs w:val="21"/>
              </w:rPr>
            </w:pPr>
            <w:r>
              <w:rPr>
                <w:rFonts w:asciiTheme="majorHAnsi" w:hAnsiTheme="majorHAnsi" w:cs="Arial"/>
                <w:sz w:val="21"/>
                <w:szCs w:val="21"/>
              </w:rPr>
              <w:t>g</w:t>
            </w:r>
          </w:p>
        </w:tc>
        <w:tc>
          <w:tcPr>
            <w:tcW w:w="7371" w:type="dxa"/>
          </w:tcPr>
          <w:p w:rsidR="004624AC" w:rsidRPr="001760E8" w:rsidRDefault="004624AC" w:rsidP="004624AC">
            <w:pPr>
              <w:jc w:val="both"/>
              <w:rPr>
                <w:rFonts w:asciiTheme="majorHAnsi" w:hAnsiTheme="majorHAnsi" w:cs="Times New Roman"/>
                <w:szCs w:val="21"/>
              </w:rPr>
            </w:pPr>
            <w:r w:rsidRPr="001760E8">
              <w:rPr>
                <w:rFonts w:asciiTheme="majorHAnsi" w:hAnsiTheme="majorHAnsi" w:cs="Times New Roman"/>
                <w:szCs w:val="21"/>
              </w:rPr>
              <w:t>Recall the term sway.</w:t>
            </w:r>
          </w:p>
        </w:tc>
        <w:tc>
          <w:tcPr>
            <w:tcW w:w="1275" w:type="dxa"/>
          </w:tcPr>
          <w:p w:rsidR="004624AC" w:rsidRDefault="004624AC" w:rsidP="004624AC">
            <w:r w:rsidRPr="00AB107E">
              <w:rPr>
                <w:rFonts w:asciiTheme="majorHAnsi" w:hAnsiTheme="majorHAnsi"/>
                <w:sz w:val="21"/>
                <w:szCs w:val="21"/>
              </w:rPr>
              <w:t>Remember</w:t>
            </w:r>
          </w:p>
        </w:tc>
        <w:tc>
          <w:tcPr>
            <w:tcW w:w="801" w:type="dxa"/>
            <w:vAlign w:val="center"/>
          </w:tcPr>
          <w:p w:rsidR="004624AC" w:rsidRPr="006D2EC3" w:rsidRDefault="004624AC" w:rsidP="004624AC">
            <w:pPr>
              <w:jc w:val="center"/>
              <w:rPr>
                <w:rFonts w:asciiTheme="majorHAnsi" w:hAnsiTheme="majorHAnsi" w:cs="Times New Roman"/>
                <w:sz w:val="21"/>
                <w:szCs w:val="21"/>
              </w:rPr>
            </w:pPr>
            <w:r>
              <w:rPr>
                <w:rFonts w:asciiTheme="majorHAnsi" w:hAnsiTheme="majorHAnsi" w:cs="Times New Roman"/>
                <w:sz w:val="21"/>
                <w:szCs w:val="21"/>
              </w:rPr>
              <w:t>6</w:t>
            </w:r>
          </w:p>
        </w:tc>
      </w:tr>
    </w:tbl>
    <w:p w:rsidR="008D352E" w:rsidRDefault="008D352E" w:rsidP="009C4548">
      <w:pPr>
        <w:spacing w:after="0" w:line="240" w:lineRule="auto"/>
        <w:jc w:val="center"/>
        <w:rPr>
          <w:rFonts w:asciiTheme="majorHAnsi" w:hAnsiTheme="majorHAnsi" w:cs="Arial"/>
          <w:b/>
          <w:sz w:val="21"/>
          <w:szCs w:val="21"/>
        </w:rPr>
      </w:pPr>
    </w:p>
    <w:p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rsidR="00631A53" w:rsidRPr="006D2EC3"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9320ED">
        <w:tc>
          <w:tcPr>
            <w:tcW w:w="570" w:type="dxa"/>
            <w:gridSpan w:val="2"/>
            <w:tcBorders>
              <w:bottom w:val="single" w:sz="18" w:space="0" w:color="auto"/>
            </w:tcBorders>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tcBorders>
              <w:bottom w:val="single" w:sz="18" w:space="0" w:color="auto"/>
            </w:tcBorders>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tcBorders>
              <w:bottom w:val="single" w:sz="18" w:space="0" w:color="auto"/>
            </w:tcBorders>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tcBorders>
              <w:bottom w:val="single" w:sz="18" w:space="0" w:color="auto"/>
            </w:tcBorders>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tcBorders>
              <w:bottom w:val="single" w:sz="18" w:space="0" w:color="auto"/>
            </w:tcBorders>
            <w:vAlign w:val="center"/>
          </w:tcPr>
          <w:p w:rsidR="005A37BB" w:rsidRPr="00631A53" w:rsidRDefault="005A37BB" w:rsidP="008D352E">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rsidTr="009320ED">
        <w:trPr>
          <w:trHeight w:val="112"/>
        </w:trPr>
        <w:tc>
          <w:tcPr>
            <w:tcW w:w="570" w:type="dxa"/>
            <w:gridSpan w:val="2"/>
            <w:vMerge w:val="restart"/>
            <w:tcBorders>
              <w:top w:val="single" w:sz="18" w:space="0" w:color="auto"/>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tcBorders>
              <w:top w:val="single" w:sz="18" w:space="0" w:color="auto"/>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auto"/>
              <w:bottom w:val="single" w:sz="2" w:space="0" w:color="000000" w:themeColor="text1"/>
            </w:tcBorders>
          </w:tcPr>
          <w:p w:rsidR="003E369D" w:rsidRPr="001760E8" w:rsidRDefault="003E369D" w:rsidP="003E369D">
            <w:pPr>
              <w:jc w:val="both"/>
              <w:rPr>
                <w:rFonts w:asciiTheme="majorHAnsi" w:hAnsiTheme="majorHAnsi" w:cs="Times New Roman"/>
                <w:color w:val="000000"/>
                <w:szCs w:val="21"/>
              </w:rPr>
            </w:pPr>
            <w:r w:rsidRPr="001760E8">
              <w:rPr>
                <w:rFonts w:asciiTheme="majorHAnsi" w:hAnsiTheme="majorHAnsi" w:cs="Times New Roman"/>
                <w:color w:val="000000"/>
                <w:szCs w:val="21"/>
              </w:rPr>
              <w:t xml:space="preserve">Using </w:t>
            </w:r>
            <w:proofErr w:type="spellStart"/>
            <w:r w:rsidRPr="001760E8">
              <w:rPr>
                <w:rFonts w:asciiTheme="majorHAnsi" w:hAnsiTheme="majorHAnsi" w:cs="Times New Roman"/>
                <w:color w:val="000000"/>
                <w:szCs w:val="21"/>
              </w:rPr>
              <w:t>Castigliano’s</w:t>
            </w:r>
            <w:proofErr w:type="spellEnd"/>
            <w:r w:rsidRPr="001760E8">
              <w:rPr>
                <w:rFonts w:asciiTheme="majorHAnsi" w:hAnsiTheme="majorHAnsi" w:cs="Times New Roman"/>
                <w:color w:val="000000"/>
                <w:szCs w:val="21"/>
              </w:rPr>
              <w:t xml:space="preserve"> theorem, determine the deflection under single concentrated load applied to a simply supported beam as shown in Figure.1. Take EI as 2.2 MN/m</w:t>
            </w:r>
            <w:r w:rsidRPr="001760E8">
              <w:rPr>
                <w:rFonts w:asciiTheme="majorHAnsi" w:hAnsiTheme="majorHAnsi" w:cs="Times New Roman"/>
                <w:color w:val="000000"/>
                <w:szCs w:val="21"/>
                <w:vertAlign w:val="superscript"/>
              </w:rPr>
              <w:t>2</w:t>
            </w:r>
            <w:r w:rsidRPr="001760E8">
              <w:rPr>
                <w:rFonts w:asciiTheme="majorHAnsi" w:hAnsiTheme="majorHAnsi" w:cs="Times New Roman"/>
                <w:color w:val="000000"/>
                <w:szCs w:val="21"/>
              </w:rPr>
              <w:t>.</w:t>
            </w:r>
          </w:p>
          <w:p w:rsidR="003E369D" w:rsidRPr="001760E8" w:rsidRDefault="003E369D" w:rsidP="003E369D">
            <w:pPr>
              <w:jc w:val="center"/>
              <w:rPr>
                <w:rFonts w:asciiTheme="majorHAnsi" w:hAnsiTheme="majorHAnsi" w:cs="Times New Roman"/>
                <w:color w:val="000000"/>
                <w:szCs w:val="21"/>
              </w:rPr>
            </w:pPr>
            <w:r w:rsidRPr="001760E8">
              <w:rPr>
                <w:rFonts w:asciiTheme="majorHAnsi" w:hAnsiTheme="majorHAnsi" w:cs="Times New Roman"/>
                <w:noProof/>
                <w:color w:val="000000"/>
                <w:szCs w:val="21"/>
              </w:rPr>
              <w:drawing>
                <wp:inline distT="0" distB="0" distL="0" distR="0">
                  <wp:extent cx="1656131" cy="583144"/>
                  <wp:effectExtent l="19050" t="0" r="1219" b="0"/>
                  <wp:docPr id="1" name="Picture 2" descr="Cap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1"/>
                          <pic:cNvPicPr>
                            <a:picLocks noChangeAspect="1" noChangeArrowheads="1"/>
                          </pic:cNvPicPr>
                        </pic:nvPicPr>
                        <pic:blipFill>
                          <a:blip r:embed="rId9"/>
                          <a:srcRect/>
                          <a:stretch>
                            <a:fillRect/>
                          </a:stretch>
                        </pic:blipFill>
                        <pic:spPr bwMode="auto">
                          <a:xfrm>
                            <a:off x="0" y="0"/>
                            <a:ext cx="1663927" cy="585889"/>
                          </a:xfrm>
                          <a:prstGeom prst="rect">
                            <a:avLst/>
                          </a:prstGeom>
                          <a:noFill/>
                          <a:ln w="9525">
                            <a:noFill/>
                            <a:miter lim="800000"/>
                            <a:headEnd/>
                            <a:tailEnd/>
                          </a:ln>
                        </pic:spPr>
                      </pic:pic>
                    </a:graphicData>
                  </a:graphic>
                </wp:inline>
              </w:drawing>
            </w:r>
          </w:p>
          <w:p w:rsidR="00425A37" w:rsidRPr="001760E8" w:rsidRDefault="003E369D" w:rsidP="003E369D">
            <w:pPr>
              <w:jc w:val="center"/>
              <w:rPr>
                <w:rFonts w:asciiTheme="majorHAnsi" w:hAnsiTheme="majorHAnsi" w:cs="Times New Roman"/>
                <w:szCs w:val="21"/>
              </w:rPr>
            </w:pPr>
            <w:r w:rsidRPr="001760E8">
              <w:rPr>
                <w:rFonts w:asciiTheme="majorHAnsi" w:hAnsiTheme="majorHAnsi" w:cs="Times New Roman"/>
                <w:color w:val="000000"/>
                <w:szCs w:val="21"/>
              </w:rPr>
              <w:t>Figure.1</w:t>
            </w:r>
          </w:p>
        </w:tc>
        <w:tc>
          <w:tcPr>
            <w:tcW w:w="1273" w:type="dxa"/>
            <w:tcBorders>
              <w:top w:val="single" w:sz="18" w:space="0" w:color="auto"/>
              <w:bottom w:val="single" w:sz="2" w:space="0" w:color="000000" w:themeColor="text1"/>
            </w:tcBorders>
            <w:vAlign w:val="center"/>
          </w:tcPr>
          <w:p w:rsidR="00425A37" w:rsidRPr="006D2EC3" w:rsidRDefault="00C54198" w:rsidP="009320E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auto"/>
              <w:bottom w:val="single" w:sz="2" w:space="0" w:color="000000" w:themeColor="text1"/>
            </w:tcBorders>
            <w:vAlign w:val="center"/>
          </w:tcPr>
          <w:p w:rsidR="00425A37" w:rsidRPr="006D2EC3" w:rsidRDefault="00425A37" w:rsidP="009320ED">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top w:val="single" w:sz="18" w:space="0" w:color="auto"/>
              <w:bottom w:val="single" w:sz="2" w:space="0" w:color="000000" w:themeColor="text1"/>
            </w:tcBorders>
            <w:vAlign w:val="center"/>
          </w:tcPr>
          <w:p w:rsidR="00425A37" w:rsidRPr="006D2EC3" w:rsidRDefault="00CC3F5E" w:rsidP="009320ED">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rsidTr="009320ED">
        <w:trPr>
          <w:trHeight w:val="112"/>
        </w:trPr>
        <w:tc>
          <w:tcPr>
            <w:tcW w:w="570" w:type="dxa"/>
            <w:gridSpan w:val="2"/>
            <w:vMerge/>
            <w:vAlign w:val="center"/>
          </w:tcPr>
          <w:p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1760E8" w:rsidRDefault="003E369D" w:rsidP="003E369D">
            <w:pPr>
              <w:jc w:val="both"/>
              <w:rPr>
                <w:rFonts w:asciiTheme="majorHAnsi" w:hAnsiTheme="majorHAnsi" w:cs="Times New Roman"/>
                <w:szCs w:val="21"/>
              </w:rPr>
            </w:pPr>
            <w:r w:rsidRPr="001760E8">
              <w:rPr>
                <w:rFonts w:asciiTheme="majorHAnsi" w:hAnsiTheme="majorHAnsi" w:cs="Times New Roman"/>
                <w:szCs w:val="21"/>
              </w:rPr>
              <w:t xml:space="preserve">A cantilever AB of span 6 m is fixed at the end A and propped at the end B. It carries a point load of 50 </w:t>
            </w:r>
            <w:proofErr w:type="spellStart"/>
            <w:r w:rsidRPr="001760E8">
              <w:rPr>
                <w:rFonts w:asciiTheme="majorHAnsi" w:hAnsiTheme="majorHAnsi" w:cs="Times New Roman"/>
                <w:szCs w:val="21"/>
              </w:rPr>
              <w:t>kN</w:t>
            </w:r>
            <w:proofErr w:type="spellEnd"/>
            <w:r w:rsidRPr="001760E8">
              <w:rPr>
                <w:rFonts w:asciiTheme="majorHAnsi" w:hAnsiTheme="majorHAnsi" w:cs="Times New Roman"/>
                <w:szCs w:val="21"/>
              </w:rPr>
              <w:t xml:space="preserve"> at the mid span. Level of the prop is the same as that of fixed end. Determine reaction at the prop.</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425A37" w:rsidP="009320ED">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6D2EC3" w:rsidRDefault="00CC3F5E" w:rsidP="009320ED">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rsidTr="009320ED">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9320ED">
            <w:pPr>
              <w:jc w:val="center"/>
              <w:rPr>
                <w:rFonts w:asciiTheme="majorHAnsi" w:hAnsiTheme="majorHAnsi" w:cs="Arial"/>
                <w:b/>
                <w:sz w:val="21"/>
                <w:szCs w:val="21"/>
              </w:rPr>
            </w:pPr>
            <w:r w:rsidRPr="006D2EC3">
              <w:rPr>
                <w:rFonts w:asciiTheme="majorHAnsi" w:hAnsiTheme="majorHAnsi" w:cs="Arial"/>
                <w:b/>
                <w:sz w:val="21"/>
                <w:szCs w:val="21"/>
              </w:rPr>
              <w:t>OR</w:t>
            </w:r>
          </w:p>
        </w:tc>
      </w:tr>
      <w:tr w:rsidR="00785B11" w:rsidRPr="006D2EC3" w:rsidTr="009320ED">
        <w:trPr>
          <w:trHeight w:val="112"/>
        </w:trPr>
        <w:tc>
          <w:tcPr>
            <w:tcW w:w="570" w:type="dxa"/>
            <w:gridSpan w:val="2"/>
            <w:vMerge w:val="restart"/>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785B11" w:rsidRPr="001760E8" w:rsidRDefault="00785B11" w:rsidP="00785B11">
            <w:pPr>
              <w:jc w:val="both"/>
              <w:rPr>
                <w:rFonts w:asciiTheme="majorHAnsi" w:hAnsiTheme="majorHAnsi" w:cs="Times New Roman"/>
                <w:szCs w:val="21"/>
              </w:rPr>
            </w:pPr>
            <w:r w:rsidRPr="001760E8">
              <w:rPr>
                <w:rFonts w:asciiTheme="majorHAnsi" w:hAnsiTheme="majorHAnsi" w:cs="Times New Roman"/>
                <w:szCs w:val="21"/>
              </w:rPr>
              <w:t xml:space="preserve">A Beam of length 4 m is simply supported at the ends and carries a UDL of 6 </w:t>
            </w:r>
            <w:proofErr w:type="spellStart"/>
            <w:r w:rsidRPr="001760E8">
              <w:rPr>
                <w:rFonts w:asciiTheme="majorHAnsi" w:hAnsiTheme="majorHAnsi" w:cs="Times New Roman"/>
                <w:szCs w:val="21"/>
              </w:rPr>
              <w:t>kN</w:t>
            </w:r>
            <w:proofErr w:type="spellEnd"/>
            <w:r w:rsidRPr="001760E8">
              <w:rPr>
                <w:rFonts w:asciiTheme="majorHAnsi" w:hAnsiTheme="majorHAnsi" w:cs="Times New Roman"/>
                <w:szCs w:val="21"/>
              </w:rPr>
              <w:t>/m over the entire length. Determine the strain energy stored in the beam. Take E=200 GN/m</w:t>
            </w:r>
            <w:r w:rsidRPr="001760E8">
              <w:rPr>
                <w:rFonts w:asciiTheme="majorHAnsi" w:hAnsiTheme="majorHAnsi" w:cs="Times New Roman"/>
                <w:szCs w:val="21"/>
                <w:vertAlign w:val="superscript"/>
              </w:rPr>
              <w:t>2</w:t>
            </w:r>
            <w:r w:rsidRPr="001760E8">
              <w:rPr>
                <w:rFonts w:asciiTheme="majorHAnsi" w:hAnsiTheme="majorHAnsi" w:cs="Times New Roman"/>
                <w:szCs w:val="21"/>
              </w:rPr>
              <w:t xml:space="preserve"> and I = 1440 cm</w:t>
            </w:r>
            <w:r w:rsidRPr="001760E8">
              <w:rPr>
                <w:rFonts w:asciiTheme="majorHAnsi" w:hAnsiTheme="majorHAnsi" w:cs="Times New Roman"/>
                <w:szCs w:val="21"/>
                <w:vertAlign w:val="superscript"/>
              </w:rPr>
              <w:t>4</w:t>
            </w:r>
            <w:r w:rsidRPr="001760E8">
              <w:rPr>
                <w:rFonts w:asciiTheme="majorHAnsi" w:hAnsiTheme="majorHAnsi" w:cs="Times New Roman"/>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85B11" w:rsidRDefault="00785B11" w:rsidP="009320ED">
            <w:pPr>
              <w:jc w:val="center"/>
            </w:pPr>
            <w:r w:rsidRPr="007E54FC">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8M</w:t>
            </w:r>
          </w:p>
        </w:tc>
      </w:tr>
      <w:tr w:rsidR="00785B11" w:rsidRPr="006D2EC3" w:rsidTr="009320ED">
        <w:trPr>
          <w:trHeight w:val="112"/>
        </w:trPr>
        <w:tc>
          <w:tcPr>
            <w:tcW w:w="570" w:type="dxa"/>
            <w:gridSpan w:val="2"/>
            <w:vMerge/>
            <w:tcBorders>
              <w:bottom w:val="single" w:sz="18" w:space="0" w:color="000000" w:themeColor="text1"/>
            </w:tcBorders>
            <w:vAlign w:val="center"/>
          </w:tcPr>
          <w:p w:rsidR="00785B11" w:rsidRPr="006D2EC3" w:rsidRDefault="00785B11" w:rsidP="00785B11">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785B11" w:rsidRPr="001760E8" w:rsidRDefault="00785B11" w:rsidP="00785B11">
            <w:pPr>
              <w:jc w:val="both"/>
              <w:rPr>
                <w:rFonts w:asciiTheme="majorHAnsi" w:hAnsiTheme="majorHAnsi" w:cs="Times New Roman"/>
                <w:szCs w:val="21"/>
              </w:rPr>
            </w:pPr>
            <w:r w:rsidRPr="001760E8">
              <w:rPr>
                <w:rFonts w:ascii="Cambria" w:eastAsia="MS Mincho" w:hAnsi="Cambria" w:cs="Times New Roman"/>
                <w:szCs w:val="21"/>
              </w:rPr>
              <w:t xml:space="preserve">A propped cantilever of span 8 m having the prop at the end is subjected to an UDL of 10 </w:t>
            </w:r>
            <w:proofErr w:type="spellStart"/>
            <w:r w:rsidRPr="001760E8">
              <w:rPr>
                <w:rFonts w:ascii="Cambria" w:eastAsia="MS Mincho" w:hAnsi="Cambria" w:cs="Times New Roman"/>
                <w:szCs w:val="21"/>
              </w:rPr>
              <w:t>kN</w:t>
            </w:r>
            <w:proofErr w:type="spellEnd"/>
            <w:r w:rsidRPr="001760E8">
              <w:rPr>
                <w:rFonts w:ascii="Cambria" w:eastAsia="MS Mincho" w:hAnsi="Cambria" w:cs="Times New Roman"/>
                <w:szCs w:val="21"/>
              </w:rPr>
              <w:t>/m of 3 m span from the left support. Find Prop reaction</w:t>
            </w:r>
            <w:r w:rsidRPr="001760E8">
              <w:rPr>
                <w:rFonts w:asciiTheme="majorHAnsi" w:hAnsiTheme="majorHAnsi" w:cs="Times New Roman"/>
                <w:szCs w:val="21"/>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785B11" w:rsidRDefault="00785B11" w:rsidP="009320ED">
            <w:pPr>
              <w:jc w:val="center"/>
            </w:pPr>
            <w:r w:rsidRPr="007E54FC">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6M</w:t>
            </w:r>
          </w:p>
        </w:tc>
      </w:tr>
      <w:tr w:rsidR="00785B11" w:rsidRPr="006D2EC3" w:rsidTr="009320ED">
        <w:trPr>
          <w:trHeight w:val="112"/>
        </w:trPr>
        <w:tc>
          <w:tcPr>
            <w:tcW w:w="570" w:type="dxa"/>
            <w:gridSpan w:val="2"/>
            <w:vMerge w:val="restart"/>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785B11" w:rsidRPr="001760E8" w:rsidRDefault="00785B11" w:rsidP="00785B11">
            <w:pPr>
              <w:jc w:val="both"/>
              <w:rPr>
                <w:rFonts w:asciiTheme="majorHAnsi" w:hAnsiTheme="majorHAnsi" w:cs="Times New Roman"/>
                <w:szCs w:val="21"/>
              </w:rPr>
            </w:pPr>
            <w:r w:rsidRPr="001760E8">
              <w:rPr>
                <w:rFonts w:asciiTheme="majorHAnsi" w:hAnsiTheme="majorHAnsi" w:cs="Times New Roman"/>
                <w:szCs w:val="21"/>
              </w:rPr>
              <w:t xml:space="preserve">A fixed beam AB of length 3 m carries a point load of 45 </w:t>
            </w:r>
            <w:proofErr w:type="spellStart"/>
            <w:r w:rsidRPr="001760E8">
              <w:rPr>
                <w:rFonts w:asciiTheme="majorHAnsi" w:hAnsiTheme="majorHAnsi" w:cs="Times New Roman"/>
                <w:szCs w:val="21"/>
              </w:rPr>
              <w:t>kN</w:t>
            </w:r>
            <w:proofErr w:type="spellEnd"/>
            <w:r w:rsidRPr="001760E8">
              <w:rPr>
                <w:rFonts w:asciiTheme="majorHAnsi" w:hAnsiTheme="majorHAnsi" w:cs="Times New Roman"/>
                <w:szCs w:val="21"/>
              </w:rPr>
              <w:t xml:space="preserve"> at a distance of 2 m from A. If the flexural rigidity of the beam is 1x10</w:t>
            </w:r>
            <w:r w:rsidRPr="001760E8">
              <w:rPr>
                <w:rFonts w:asciiTheme="majorHAnsi" w:hAnsiTheme="majorHAnsi" w:cs="Times New Roman"/>
                <w:szCs w:val="21"/>
                <w:vertAlign w:val="superscript"/>
              </w:rPr>
              <w:t>4</w:t>
            </w:r>
            <w:r w:rsidRPr="001760E8">
              <w:rPr>
                <w:rFonts w:asciiTheme="majorHAnsi" w:hAnsiTheme="majorHAnsi" w:cs="Times New Roman"/>
                <w:szCs w:val="21"/>
              </w:rPr>
              <w:t xml:space="preserve"> kNm</w:t>
            </w:r>
            <w:r w:rsidRPr="001760E8">
              <w:rPr>
                <w:rFonts w:asciiTheme="majorHAnsi" w:hAnsiTheme="majorHAnsi" w:cs="Times New Roman"/>
                <w:szCs w:val="21"/>
                <w:vertAlign w:val="superscript"/>
              </w:rPr>
              <w:t>2</w:t>
            </w:r>
            <w:r w:rsidRPr="001760E8">
              <w:rPr>
                <w:rFonts w:asciiTheme="majorHAnsi" w:hAnsiTheme="majorHAnsi" w:cs="Times New Roman"/>
                <w:szCs w:val="21"/>
              </w:rPr>
              <w:t>, Determine</w:t>
            </w:r>
          </w:p>
          <w:p w:rsidR="00785B11" w:rsidRPr="001760E8" w:rsidRDefault="00785B11" w:rsidP="00785B11">
            <w:pPr>
              <w:numPr>
                <w:ilvl w:val="0"/>
                <w:numId w:val="27"/>
              </w:numPr>
              <w:ind w:left="331" w:hanging="283"/>
              <w:rPr>
                <w:rFonts w:asciiTheme="majorHAnsi" w:hAnsiTheme="majorHAnsi" w:cs="Times New Roman"/>
                <w:szCs w:val="21"/>
              </w:rPr>
            </w:pPr>
            <w:r w:rsidRPr="001760E8">
              <w:rPr>
                <w:rFonts w:asciiTheme="majorHAnsi" w:hAnsiTheme="majorHAnsi" w:cs="Times New Roman"/>
                <w:szCs w:val="21"/>
              </w:rPr>
              <w:t>Fixed end moments at A and B</w:t>
            </w:r>
          </w:p>
          <w:p w:rsidR="00785B11" w:rsidRPr="001760E8" w:rsidRDefault="0051337E" w:rsidP="00785B11">
            <w:pPr>
              <w:numPr>
                <w:ilvl w:val="0"/>
                <w:numId w:val="27"/>
              </w:numPr>
              <w:ind w:left="331" w:hanging="283"/>
              <w:rPr>
                <w:rFonts w:asciiTheme="majorHAnsi" w:hAnsiTheme="majorHAnsi" w:cs="Times New Roman"/>
                <w:szCs w:val="21"/>
              </w:rPr>
            </w:pPr>
            <w:r>
              <w:rPr>
                <w:rFonts w:asciiTheme="majorHAnsi" w:hAnsiTheme="majorHAnsi" w:cs="Times New Roman"/>
                <w:szCs w:val="21"/>
              </w:rPr>
              <w:t>Draw SFD and BMD</w:t>
            </w:r>
          </w:p>
        </w:tc>
        <w:tc>
          <w:tcPr>
            <w:tcW w:w="1273" w:type="dxa"/>
            <w:vAlign w:val="center"/>
          </w:tcPr>
          <w:p w:rsidR="00785B11" w:rsidRDefault="00785B11" w:rsidP="009320ED">
            <w:pPr>
              <w:jc w:val="center"/>
            </w:pPr>
            <w:r w:rsidRPr="007E54FC">
              <w:rPr>
                <w:rFonts w:asciiTheme="majorHAnsi" w:hAnsiTheme="majorHAnsi"/>
                <w:sz w:val="21"/>
                <w:szCs w:val="21"/>
              </w:rPr>
              <w:t>Apply</w:t>
            </w:r>
          </w:p>
        </w:tc>
        <w:tc>
          <w:tcPr>
            <w:tcW w:w="854" w:type="dxa"/>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785B11" w:rsidRPr="006D2EC3" w:rsidRDefault="00785B11" w:rsidP="009320ED">
            <w:pPr>
              <w:jc w:val="center"/>
              <w:rPr>
                <w:rFonts w:asciiTheme="majorHAnsi" w:hAnsiTheme="majorHAnsi" w:cs="Arial"/>
                <w:sz w:val="21"/>
                <w:szCs w:val="21"/>
              </w:rPr>
            </w:pPr>
            <w:r>
              <w:rPr>
                <w:rFonts w:ascii="Cambria" w:eastAsia="Cambria" w:hAnsi="Cambria" w:cs="Cambria"/>
                <w:sz w:val="21"/>
                <w:szCs w:val="21"/>
              </w:rPr>
              <w:t>8M</w:t>
            </w:r>
          </w:p>
        </w:tc>
      </w:tr>
      <w:tr w:rsidR="00CC3F5E" w:rsidRPr="006D2EC3" w:rsidTr="009320ED">
        <w:trPr>
          <w:trHeight w:val="112"/>
        </w:trPr>
        <w:tc>
          <w:tcPr>
            <w:tcW w:w="570" w:type="dxa"/>
            <w:gridSpan w:val="2"/>
            <w:vMerge/>
            <w:vAlign w:val="center"/>
          </w:tcPr>
          <w:p w:rsidR="00CC3F5E" w:rsidRPr="006D2EC3" w:rsidRDefault="00CC3F5E" w:rsidP="00CC3F5E">
            <w:pPr>
              <w:jc w:val="center"/>
              <w:rPr>
                <w:rFonts w:asciiTheme="majorHAnsi" w:hAnsiTheme="majorHAnsi" w:cs="Arial"/>
                <w:sz w:val="21"/>
                <w:szCs w:val="21"/>
              </w:rPr>
            </w:pPr>
          </w:p>
        </w:tc>
        <w:tc>
          <w:tcPr>
            <w:tcW w:w="550" w:type="dxa"/>
            <w:gridSpan w:val="2"/>
            <w:vAlign w:val="center"/>
          </w:tcPr>
          <w:p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CC3F5E" w:rsidRPr="001760E8" w:rsidRDefault="009C50ED" w:rsidP="00CC3F5E">
            <w:pPr>
              <w:jc w:val="both"/>
              <w:rPr>
                <w:rFonts w:asciiTheme="majorHAnsi" w:hAnsiTheme="majorHAnsi" w:cs="Times New Roman"/>
                <w:szCs w:val="21"/>
              </w:rPr>
            </w:pPr>
            <w:r w:rsidRPr="001760E8">
              <w:rPr>
                <w:rFonts w:asciiTheme="majorHAnsi" w:hAnsiTheme="majorHAnsi"/>
                <w:szCs w:val="21"/>
              </w:rPr>
              <w:t xml:space="preserve">Explain the compatibility method for </w:t>
            </w:r>
            <w:proofErr w:type="spellStart"/>
            <w:r w:rsidRPr="001760E8">
              <w:rPr>
                <w:rFonts w:asciiTheme="majorHAnsi" w:hAnsiTheme="majorHAnsi"/>
                <w:szCs w:val="21"/>
              </w:rPr>
              <w:t>analyzing</w:t>
            </w:r>
            <w:proofErr w:type="spellEnd"/>
            <w:r w:rsidRPr="001760E8">
              <w:rPr>
                <w:rFonts w:asciiTheme="majorHAnsi" w:hAnsiTheme="majorHAnsi"/>
                <w:szCs w:val="21"/>
              </w:rPr>
              <w:t xml:space="preserve"> propped cantilever beams. Why is this method used, and what are the key steps involved?</w:t>
            </w:r>
          </w:p>
        </w:tc>
        <w:tc>
          <w:tcPr>
            <w:tcW w:w="1273" w:type="dxa"/>
            <w:vAlign w:val="center"/>
          </w:tcPr>
          <w:p w:rsidR="00CC3F5E" w:rsidRPr="006D2EC3" w:rsidRDefault="002D21B6" w:rsidP="009320E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CC3F5E" w:rsidRPr="006D2EC3" w:rsidRDefault="00CC3F5E" w:rsidP="009320ED">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rsidR="00CC3F5E" w:rsidRPr="006D2EC3" w:rsidRDefault="00CC3F5E" w:rsidP="009320ED">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rsidTr="009320ED">
        <w:trPr>
          <w:trHeight w:val="112"/>
        </w:trPr>
        <w:tc>
          <w:tcPr>
            <w:tcW w:w="10298" w:type="dxa"/>
            <w:gridSpan w:val="8"/>
            <w:tcBorders>
              <w:bottom w:val="single" w:sz="4" w:space="0" w:color="000000" w:themeColor="text1"/>
            </w:tcBorders>
            <w:vAlign w:val="center"/>
          </w:tcPr>
          <w:p w:rsidR="008A50FE" w:rsidRPr="006D2EC3" w:rsidRDefault="008A50FE" w:rsidP="009320ED">
            <w:pPr>
              <w:jc w:val="center"/>
              <w:rPr>
                <w:rFonts w:asciiTheme="majorHAnsi" w:hAnsiTheme="majorHAnsi" w:cs="Arial"/>
                <w:b/>
                <w:sz w:val="21"/>
                <w:szCs w:val="21"/>
              </w:rPr>
            </w:pPr>
            <w:r w:rsidRPr="006D2EC3">
              <w:rPr>
                <w:rFonts w:asciiTheme="majorHAnsi" w:hAnsiTheme="majorHAnsi" w:cs="Arial"/>
                <w:b/>
                <w:sz w:val="21"/>
                <w:szCs w:val="21"/>
              </w:rPr>
              <w:t>OR</w:t>
            </w:r>
          </w:p>
        </w:tc>
      </w:tr>
      <w:tr w:rsidR="009C50ED" w:rsidRPr="006D2EC3" w:rsidTr="009320ED">
        <w:trPr>
          <w:trHeight w:val="170"/>
        </w:trPr>
        <w:tc>
          <w:tcPr>
            <w:tcW w:w="570" w:type="dxa"/>
            <w:gridSpan w:val="2"/>
            <w:vMerge w:val="restart"/>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9C50ED" w:rsidRPr="001760E8" w:rsidRDefault="00B32CC1" w:rsidP="00CC3F5E">
            <w:pPr>
              <w:jc w:val="both"/>
              <w:rPr>
                <w:rFonts w:asciiTheme="majorHAnsi" w:hAnsiTheme="majorHAnsi" w:cs="Times New Roman"/>
                <w:szCs w:val="21"/>
              </w:rPr>
            </w:pPr>
            <w:r>
              <w:rPr>
                <w:rFonts w:asciiTheme="majorHAnsi" w:hAnsiTheme="majorHAnsi" w:cs="Times New Roman"/>
                <w:szCs w:val="21"/>
              </w:rPr>
              <w:t>A continuous beam</w:t>
            </w:r>
            <w:r w:rsidR="009C50ED" w:rsidRPr="001760E8">
              <w:rPr>
                <w:rFonts w:asciiTheme="majorHAnsi" w:hAnsiTheme="majorHAnsi" w:cs="Times New Roman"/>
                <w:szCs w:val="21"/>
              </w:rPr>
              <w:t xml:space="preserve"> ABC covers two consecutive span AB and BC of lengths 4 m and 6 m, carrying an UDL of 6 </w:t>
            </w:r>
            <w:proofErr w:type="spellStart"/>
            <w:r w:rsidR="009C50ED" w:rsidRPr="001760E8">
              <w:rPr>
                <w:rFonts w:asciiTheme="majorHAnsi" w:hAnsiTheme="majorHAnsi" w:cs="Times New Roman"/>
                <w:szCs w:val="21"/>
              </w:rPr>
              <w:t>kN</w:t>
            </w:r>
            <w:proofErr w:type="spellEnd"/>
            <w:r w:rsidR="009C50ED" w:rsidRPr="001760E8">
              <w:rPr>
                <w:rFonts w:asciiTheme="majorHAnsi" w:hAnsiTheme="majorHAnsi" w:cs="Times New Roman"/>
                <w:szCs w:val="21"/>
              </w:rPr>
              <w:t xml:space="preserve">/m and 10 </w:t>
            </w:r>
            <w:proofErr w:type="spellStart"/>
            <w:r w:rsidR="009C50ED" w:rsidRPr="001760E8">
              <w:rPr>
                <w:rFonts w:asciiTheme="majorHAnsi" w:hAnsiTheme="majorHAnsi" w:cs="Times New Roman"/>
                <w:szCs w:val="21"/>
              </w:rPr>
              <w:t>kN</w:t>
            </w:r>
            <w:proofErr w:type="spellEnd"/>
            <w:r w:rsidR="009C50ED" w:rsidRPr="001760E8">
              <w:rPr>
                <w:rFonts w:asciiTheme="majorHAnsi" w:hAnsiTheme="majorHAnsi" w:cs="Times New Roman"/>
                <w:szCs w:val="21"/>
              </w:rPr>
              <w:t>/m respectively. If the ends A and C are simply supported, find the support moments at A, B and C. Draw shear force diagram and bending moment diagram</w:t>
            </w:r>
            <w:r w:rsidR="00AE52ED" w:rsidRPr="001760E8">
              <w:rPr>
                <w:rFonts w:asciiTheme="majorHAnsi" w:hAnsiTheme="majorHAnsi" w:cs="Times New Roman"/>
                <w:szCs w:val="21"/>
              </w:rPr>
              <w:t>.</w:t>
            </w:r>
          </w:p>
        </w:tc>
        <w:tc>
          <w:tcPr>
            <w:tcW w:w="1273" w:type="dxa"/>
            <w:vAlign w:val="center"/>
          </w:tcPr>
          <w:p w:rsidR="009C50ED"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8M</w:t>
            </w:r>
          </w:p>
        </w:tc>
      </w:tr>
      <w:tr w:rsidR="009C50ED" w:rsidRPr="006D2EC3" w:rsidTr="009320ED">
        <w:trPr>
          <w:trHeight w:val="112"/>
        </w:trPr>
        <w:tc>
          <w:tcPr>
            <w:tcW w:w="570" w:type="dxa"/>
            <w:gridSpan w:val="2"/>
            <w:vMerge/>
            <w:tcBorders>
              <w:bottom w:val="single" w:sz="18" w:space="0" w:color="000000" w:themeColor="text1"/>
            </w:tcBorders>
          </w:tcPr>
          <w:p w:rsidR="009C50ED" w:rsidRPr="006D2EC3" w:rsidRDefault="009C50ED" w:rsidP="00CC3F5E">
            <w:pPr>
              <w:jc w:val="center"/>
              <w:rPr>
                <w:rFonts w:asciiTheme="majorHAnsi" w:hAnsiTheme="majorHAnsi" w:cs="Arial"/>
                <w:sz w:val="21"/>
                <w:szCs w:val="21"/>
              </w:rPr>
            </w:pPr>
          </w:p>
        </w:tc>
        <w:tc>
          <w:tcPr>
            <w:tcW w:w="535" w:type="dxa"/>
            <w:tcBorders>
              <w:bottom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9C50ED" w:rsidRPr="001760E8" w:rsidRDefault="00C42994" w:rsidP="00CC3F5E">
            <w:pPr>
              <w:jc w:val="both"/>
              <w:rPr>
                <w:rFonts w:asciiTheme="majorHAnsi" w:hAnsiTheme="majorHAnsi"/>
                <w:szCs w:val="21"/>
              </w:rPr>
            </w:pPr>
            <w:r>
              <w:rPr>
                <w:rFonts w:asciiTheme="majorHAnsi" w:hAnsiTheme="majorHAnsi"/>
                <w:szCs w:val="21"/>
              </w:rPr>
              <w:t xml:space="preserve">A propped cantilever beam of length 8m subjected to two point loads 20kN and 40kN at 3m and 6m respectively from left end. Find the </w:t>
            </w:r>
            <w:r w:rsidR="008D352E">
              <w:rPr>
                <w:rFonts w:asciiTheme="majorHAnsi" w:hAnsiTheme="majorHAnsi"/>
                <w:szCs w:val="21"/>
              </w:rPr>
              <w:t xml:space="preserve">final </w:t>
            </w:r>
            <w:r>
              <w:rPr>
                <w:rFonts w:asciiTheme="majorHAnsi" w:hAnsiTheme="majorHAnsi"/>
                <w:szCs w:val="21"/>
              </w:rPr>
              <w:t xml:space="preserve">moment at fixed end. </w:t>
            </w:r>
          </w:p>
        </w:tc>
        <w:tc>
          <w:tcPr>
            <w:tcW w:w="1273" w:type="dxa"/>
            <w:tcBorders>
              <w:bottom w:val="single" w:sz="18" w:space="0" w:color="000000" w:themeColor="text1"/>
            </w:tcBorders>
            <w:vAlign w:val="center"/>
          </w:tcPr>
          <w:p w:rsidR="009C50ED" w:rsidRPr="006D2EC3" w:rsidRDefault="002D21B6" w:rsidP="009320ED">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6M</w:t>
            </w:r>
          </w:p>
        </w:tc>
      </w:tr>
      <w:tr w:rsidR="009C50ED" w:rsidRPr="006D2EC3" w:rsidTr="009320ED">
        <w:trPr>
          <w:trHeight w:val="112"/>
        </w:trPr>
        <w:tc>
          <w:tcPr>
            <w:tcW w:w="570" w:type="dxa"/>
            <w:gridSpan w:val="2"/>
            <w:vMerge w:val="restart"/>
            <w:tcBorders>
              <w:top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lastRenderedPageBreak/>
              <w:t>6</w:t>
            </w:r>
          </w:p>
        </w:tc>
        <w:tc>
          <w:tcPr>
            <w:tcW w:w="535" w:type="dxa"/>
            <w:tcBorders>
              <w:top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BD1F12" w:rsidRPr="001760E8" w:rsidRDefault="00BD1F12" w:rsidP="00BD1F12">
            <w:pPr>
              <w:jc w:val="both"/>
              <w:rPr>
                <w:rFonts w:asciiTheme="majorHAnsi" w:hAnsiTheme="majorHAnsi" w:cs="Arial"/>
                <w:szCs w:val="21"/>
              </w:rPr>
            </w:pPr>
            <w:r w:rsidRPr="001760E8">
              <w:rPr>
                <w:rFonts w:asciiTheme="majorHAnsi" w:hAnsiTheme="majorHAnsi" w:cs="Arial"/>
                <w:szCs w:val="21"/>
              </w:rPr>
              <w:t xml:space="preserve">A circular (three hinged) arch of span 25 m with a central rise of 5 m is hinged at the crown and the end supports. It carries a point load of 100 </w:t>
            </w:r>
            <w:proofErr w:type="spellStart"/>
            <w:r w:rsidRPr="001760E8">
              <w:rPr>
                <w:rFonts w:asciiTheme="majorHAnsi" w:hAnsiTheme="majorHAnsi" w:cs="Arial"/>
                <w:szCs w:val="21"/>
              </w:rPr>
              <w:t>kN</w:t>
            </w:r>
            <w:proofErr w:type="spellEnd"/>
            <w:r w:rsidRPr="001760E8">
              <w:rPr>
                <w:rFonts w:asciiTheme="majorHAnsi" w:hAnsiTheme="majorHAnsi" w:cs="Arial"/>
                <w:szCs w:val="21"/>
              </w:rPr>
              <w:t xml:space="preserve"> at 6 m from the left support. Calculate, </w:t>
            </w:r>
          </w:p>
          <w:p w:rsidR="00BD1F12" w:rsidRPr="001760E8" w:rsidRDefault="00BD1F12" w:rsidP="00BD1F12">
            <w:pPr>
              <w:numPr>
                <w:ilvl w:val="0"/>
                <w:numId w:val="28"/>
              </w:numPr>
              <w:ind w:left="513" w:hanging="153"/>
              <w:jc w:val="both"/>
              <w:rPr>
                <w:rFonts w:asciiTheme="majorHAnsi" w:hAnsiTheme="majorHAnsi" w:cs="Arial"/>
                <w:szCs w:val="21"/>
              </w:rPr>
            </w:pPr>
            <w:r w:rsidRPr="001760E8">
              <w:rPr>
                <w:rFonts w:asciiTheme="majorHAnsi" w:hAnsiTheme="majorHAnsi" w:cs="Arial"/>
                <w:szCs w:val="21"/>
              </w:rPr>
              <w:t xml:space="preserve">The reaction at the supports and </w:t>
            </w:r>
          </w:p>
          <w:p w:rsidR="009C50ED" w:rsidRPr="001760E8" w:rsidRDefault="00BD1F12" w:rsidP="00BD1F12">
            <w:pPr>
              <w:numPr>
                <w:ilvl w:val="0"/>
                <w:numId w:val="28"/>
              </w:numPr>
              <w:ind w:left="513" w:hanging="153"/>
              <w:jc w:val="both"/>
              <w:rPr>
                <w:rFonts w:asciiTheme="majorHAnsi" w:hAnsiTheme="majorHAnsi" w:cs="Arial"/>
                <w:szCs w:val="21"/>
              </w:rPr>
            </w:pPr>
            <w:r w:rsidRPr="001760E8">
              <w:rPr>
                <w:rFonts w:asciiTheme="majorHAnsi" w:hAnsiTheme="majorHAnsi" w:cs="Arial"/>
                <w:szCs w:val="21"/>
              </w:rPr>
              <w:t>Bending moment at 5 m from the left support</w:t>
            </w:r>
          </w:p>
        </w:tc>
        <w:tc>
          <w:tcPr>
            <w:tcW w:w="1273" w:type="dxa"/>
            <w:tcBorders>
              <w:top w:val="single" w:sz="18" w:space="0" w:color="000000" w:themeColor="text1"/>
            </w:tcBorders>
            <w:vAlign w:val="center"/>
          </w:tcPr>
          <w:p w:rsidR="009C50ED"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8M</w:t>
            </w:r>
          </w:p>
        </w:tc>
      </w:tr>
      <w:tr w:rsidR="009C50ED" w:rsidRPr="006D2EC3" w:rsidTr="009320ED">
        <w:trPr>
          <w:trHeight w:val="112"/>
        </w:trPr>
        <w:tc>
          <w:tcPr>
            <w:tcW w:w="570" w:type="dxa"/>
            <w:gridSpan w:val="2"/>
            <w:vMerge/>
          </w:tcPr>
          <w:p w:rsidR="009C50ED" w:rsidRPr="006D2EC3" w:rsidRDefault="009C50ED" w:rsidP="00CC3F5E">
            <w:pPr>
              <w:jc w:val="center"/>
              <w:rPr>
                <w:rFonts w:asciiTheme="majorHAnsi" w:hAnsiTheme="majorHAnsi" w:cs="Arial"/>
                <w:sz w:val="21"/>
                <w:szCs w:val="21"/>
              </w:rPr>
            </w:pPr>
          </w:p>
        </w:tc>
        <w:tc>
          <w:tcPr>
            <w:tcW w:w="535" w:type="dxa"/>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9C50ED" w:rsidRPr="001760E8" w:rsidRDefault="009C50ED" w:rsidP="00CC3F5E">
            <w:pPr>
              <w:jc w:val="both"/>
              <w:rPr>
                <w:rFonts w:asciiTheme="majorHAnsi" w:hAnsiTheme="majorHAnsi" w:cs="Times New Roman"/>
                <w:szCs w:val="21"/>
              </w:rPr>
            </w:pPr>
            <w:r w:rsidRPr="001760E8">
              <w:rPr>
                <w:rFonts w:asciiTheme="majorHAnsi" w:hAnsiTheme="majorHAnsi"/>
                <w:szCs w:val="21"/>
              </w:rPr>
              <w:t>Explain the assumptions made in the slope deflection method. How does this method differ from the moment distribution method?</w:t>
            </w:r>
          </w:p>
        </w:tc>
        <w:tc>
          <w:tcPr>
            <w:tcW w:w="1273" w:type="dxa"/>
            <w:vAlign w:val="center"/>
          </w:tcPr>
          <w:p w:rsidR="009C50ED" w:rsidRPr="006D2EC3" w:rsidRDefault="002D21B6" w:rsidP="009320E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6M</w:t>
            </w:r>
          </w:p>
        </w:tc>
      </w:tr>
      <w:tr w:rsidR="009C50ED" w:rsidRPr="006D2EC3" w:rsidTr="009320ED">
        <w:trPr>
          <w:trHeight w:val="112"/>
        </w:trPr>
        <w:tc>
          <w:tcPr>
            <w:tcW w:w="10298" w:type="dxa"/>
            <w:gridSpan w:val="8"/>
            <w:tcBorders>
              <w:bottom w:val="single" w:sz="4" w:space="0" w:color="000000" w:themeColor="text1"/>
            </w:tcBorders>
            <w:vAlign w:val="center"/>
          </w:tcPr>
          <w:p w:rsidR="009C50ED" w:rsidRPr="006D2EC3" w:rsidRDefault="009C50ED" w:rsidP="009320ED">
            <w:pPr>
              <w:jc w:val="center"/>
              <w:rPr>
                <w:rFonts w:asciiTheme="majorHAnsi" w:hAnsiTheme="majorHAnsi" w:cs="Arial"/>
                <w:b/>
                <w:sz w:val="21"/>
                <w:szCs w:val="21"/>
              </w:rPr>
            </w:pPr>
            <w:r w:rsidRPr="006D2EC3">
              <w:rPr>
                <w:rFonts w:asciiTheme="majorHAnsi" w:hAnsiTheme="majorHAnsi" w:cs="Arial"/>
                <w:b/>
                <w:sz w:val="21"/>
                <w:szCs w:val="21"/>
              </w:rPr>
              <w:t>OR</w:t>
            </w:r>
          </w:p>
        </w:tc>
      </w:tr>
      <w:tr w:rsidR="009C50ED" w:rsidRPr="006D2EC3" w:rsidTr="009320ED">
        <w:trPr>
          <w:trHeight w:val="112"/>
        </w:trPr>
        <w:tc>
          <w:tcPr>
            <w:tcW w:w="570" w:type="dxa"/>
            <w:gridSpan w:val="2"/>
            <w:vMerge w:val="restart"/>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9C50ED" w:rsidRPr="001760E8" w:rsidRDefault="00BD1F12" w:rsidP="008D352E">
            <w:pPr>
              <w:jc w:val="both"/>
              <w:rPr>
                <w:rFonts w:asciiTheme="majorHAnsi" w:hAnsiTheme="majorHAnsi"/>
                <w:szCs w:val="21"/>
              </w:rPr>
            </w:pPr>
            <w:r w:rsidRPr="001760E8">
              <w:rPr>
                <w:rFonts w:asciiTheme="majorHAnsi" w:hAnsiTheme="majorHAnsi" w:cs="Arial"/>
                <w:bCs/>
                <w:szCs w:val="21"/>
              </w:rPr>
              <w:t xml:space="preserve">A parabolic two hinged arch has a span of 40 m and a rise of 5 m carries concentrated load of 10 </w:t>
            </w:r>
            <w:proofErr w:type="spellStart"/>
            <w:r w:rsidRPr="001760E8">
              <w:rPr>
                <w:rFonts w:asciiTheme="majorHAnsi" w:hAnsiTheme="majorHAnsi" w:cs="Arial"/>
                <w:bCs/>
                <w:szCs w:val="21"/>
              </w:rPr>
              <w:t>kN</w:t>
            </w:r>
            <w:proofErr w:type="spellEnd"/>
            <w:r w:rsidRPr="001760E8">
              <w:rPr>
                <w:rFonts w:asciiTheme="majorHAnsi" w:hAnsiTheme="majorHAnsi" w:cs="Arial"/>
                <w:bCs/>
                <w:szCs w:val="21"/>
              </w:rPr>
              <w:t xml:space="preserve"> acts at 15 m from the left support. Calculate the horizontal thrust and reactions at the hinge.</w:t>
            </w:r>
          </w:p>
        </w:tc>
        <w:tc>
          <w:tcPr>
            <w:tcW w:w="1273" w:type="dxa"/>
            <w:vAlign w:val="center"/>
          </w:tcPr>
          <w:p w:rsidR="009C50ED"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9C50ED" w:rsidRPr="006D2EC3" w:rsidRDefault="009C50ED" w:rsidP="009320ED">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8M</w:t>
            </w:r>
          </w:p>
        </w:tc>
      </w:tr>
      <w:tr w:rsidR="009C50ED" w:rsidRPr="006D2EC3" w:rsidTr="009320ED">
        <w:trPr>
          <w:trHeight w:val="112"/>
        </w:trPr>
        <w:tc>
          <w:tcPr>
            <w:tcW w:w="570" w:type="dxa"/>
            <w:gridSpan w:val="2"/>
            <w:vMerge/>
            <w:tcBorders>
              <w:bottom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9C50ED" w:rsidRPr="001760E8" w:rsidRDefault="007A5993" w:rsidP="00CC3F5E">
            <w:pPr>
              <w:jc w:val="both"/>
              <w:rPr>
                <w:rFonts w:asciiTheme="majorHAnsi" w:hAnsiTheme="majorHAnsi" w:cs="Times New Roman"/>
                <w:szCs w:val="21"/>
              </w:rPr>
            </w:pPr>
            <w:r w:rsidRPr="001760E8">
              <w:rPr>
                <w:rFonts w:asciiTheme="majorHAnsi" w:hAnsiTheme="majorHAnsi"/>
                <w:szCs w:val="21"/>
              </w:rPr>
              <w:t>Discuss how support settlements can be incorporated into the slope deflection equations. Illustrate with a simple beam example.</w:t>
            </w:r>
          </w:p>
        </w:tc>
        <w:tc>
          <w:tcPr>
            <w:tcW w:w="1273" w:type="dxa"/>
            <w:tcBorders>
              <w:bottom w:val="single" w:sz="18" w:space="0" w:color="000000" w:themeColor="text1"/>
            </w:tcBorders>
            <w:vAlign w:val="center"/>
          </w:tcPr>
          <w:p w:rsidR="009C50ED" w:rsidRPr="006D2EC3" w:rsidRDefault="002D21B6" w:rsidP="009320ED">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rsidR="009C50ED" w:rsidRPr="006D2EC3" w:rsidRDefault="009C50ED" w:rsidP="009320ED">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6M</w:t>
            </w:r>
          </w:p>
        </w:tc>
      </w:tr>
      <w:tr w:rsidR="009C50ED" w:rsidRPr="006D2EC3" w:rsidTr="009320ED">
        <w:trPr>
          <w:trHeight w:val="267"/>
        </w:trPr>
        <w:tc>
          <w:tcPr>
            <w:tcW w:w="570" w:type="dxa"/>
            <w:gridSpan w:val="2"/>
            <w:vMerge w:val="restart"/>
            <w:tcBorders>
              <w:top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p>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E5236A" w:rsidRPr="001760E8" w:rsidRDefault="00E5236A" w:rsidP="00E5236A">
            <w:pPr>
              <w:jc w:val="both"/>
              <w:rPr>
                <w:rFonts w:asciiTheme="majorHAnsi" w:hAnsiTheme="majorHAnsi"/>
                <w:szCs w:val="21"/>
              </w:rPr>
            </w:pPr>
            <w:r w:rsidRPr="001760E8">
              <w:rPr>
                <w:rFonts w:asciiTheme="majorHAnsi" w:hAnsiTheme="majorHAnsi"/>
                <w:szCs w:val="21"/>
              </w:rPr>
              <w:t>Analyse the continuous beam as shown in figure.4 by moment distribution method.</w:t>
            </w:r>
          </w:p>
          <w:p w:rsidR="00E5236A" w:rsidRPr="001760E8" w:rsidRDefault="00E5236A" w:rsidP="00E5236A">
            <w:pPr>
              <w:jc w:val="center"/>
              <w:rPr>
                <w:rFonts w:asciiTheme="majorHAnsi" w:hAnsiTheme="majorHAnsi"/>
                <w:szCs w:val="21"/>
              </w:rPr>
            </w:pPr>
            <w:r w:rsidRPr="001760E8">
              <w:rPr>
                <w:rFonts w:asciiTheme="majorHAnsi" w:hAnsiTheme="majorHAnsi"/>
                <w:noProof/>
                <w:szCs w:val="21"/>
              </w:rPr>
              <w:drawing>
                <wp:inline distT="0" distB="0" distL="0" distR="0">
                  <wp:extent cx="1791589" cy="561604"/>
                  <wp:effectExtent l="19050" t="0" r="0" b="0"/>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0"/>
                          <a:srcRect/>
                          <a:stretch>
                            <a:fillRect/>
                          </a:stretch>
                        </pic:blipFill>
                        <pic:spPr bwMode="auto">
                          <a:xfrm>
                            <a:off x="0" y="0"/>
                            <a:ext cx="1794169" cy="562413"/>
                          </a:xfrm>
                          <a:prstGeom prst="rect">
                            <a:avLst/>
                          </a:prstGeom>
                          <a:noFill/>
                          <a:ln w="9525">
                            <a:noFill/>
                            <a:miter lim="800000"/>
                            <a:headEnd/>
                            <a:tailEnd/>
                          </a:ln>
                        </pic:spPr>
                      </pic:pic>
                    </a:graphicData>
                  </a:graphic>
                </wp:inline>
              </w:drawing>
            </w:r>
          </w:p>
          <w:p w:rsidR="009C50ED" w:rsidRPr="001760E8" w:rsidRDefault="00E5236A" w:rsidP="00E5236A">
            <w:pPr>
              <w:jc w:val="center"/>
              <w:rPr>
                <w:rFonts w:asciiTheme="majorHAnsi" w:hAnsiTheme="majorHAnsi" w:cs="Times New Roman"/>
                <w:szCs w:val="21"/>
              </w:rPr>
            </w:pPr>
            <w:r w:rsidRPr="001760E8">
              <w:rPr>
                <w:rFonts w:asciiTheme="majorHAnsi" w:hAnsiTheme="majorHAnsi"/>
                <w:noProof/>
                <w:szCs w:val="21"/>
              </w:rPr>
              <w:t>Figure.4</w:t>
            </w:r>
          </w:p>
        </w:tc>
        <w:tc>
          <w:tcPr>
            <w:tcW w:w="1273" w:type="dxa"/>
            <w:tcBorders>
              <w:top w:val="single" w:sz="18" w:space="0" w:color="000000" w:themeColor="text1"/>
            </w:tcBorders>
            <w:vAlign w:val="center"/>
          </w:tcPr>
          <w:p w:rsidR="009C50ED"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8M</w:t>
            </w:r>
          </w:p>
        </w:tc>
      </w:tr>
      <w:tr w:rsidR="009C50ED" w:rsidRPr="006D2EC3" w:rsidTr="009320ED">
        <w:trPr>
          <w:trHeight w:val="112"/>
        </w:trPr>
        <w:tc>
          <w:tcPr>
            <w:tcW w:w="570" w:type="dxa"/>
            <w:gridSpan w:val="2"/>
            <w:vMerge/>
            <w:vAlign w:val="center"/>
          </w:tcPr>
          <w:p w:rsidR="009C50ED" w:rsidRPr="006D2EC3" w:rsidRDefault="009C50ED" w:rsidP="00CC3F5E">
            <w:pPr>
              <w:jc w:val="center"/>
              <w:rPr>
                <w:rFonts w:asciiTheme="majorHAnsi" w:hAnsiTheme="majorHAnsi" w:cs="Arial"/>
                <w:sz w:val="21"/>
                <w:szCs w:val="21"/>
              </w:rPr>
            </w:pPr>
          </w:p>
        </w:tc>
        <w:tc>
          <w:tcPr>
            <w:tcW w:w="550" w:type="dxa"/>
            <w:gridSpan w:val="2"/>
            <w:vAlign w:val="center"/>
          </w:tcPr>
          <w:p w:rsidR="009C50ED" w:rsidRPr="006D2EC3" w:rsidRDefault="009C50ED"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AE52ED" w:rsidRPr="001760E8" w:rsidRDefault="00AE52ED" w:rsidP="00AE52ED">
            <w:pPr>
              <w:pStyle w:val="Default"/>
              <w:jc w:val="both"/>
              <w:rPr>
                <w:rFonts w:asciiTheme="majorHAnsi" w:hAnsiTheme="majorHAnsi"/>
                <w:color w:val="auto"/>
                <w:sz w:val="22"/>
                <w:szCs w:val="21"/>
              </w:rPr>
            </w:pPr>
            <w:r w:rsidRPr="001760E8">
              <w:rPr>
                <w:rFonts w:asciiTheme="majorHAnsi" w:hAnsiTheme="majorHAnsi"/>
                <w:color w:val="auto"/>
                <w:sz w:val="22"/>
                <w:szCs w:val="21"/>
              </w:rPr>
              <w:t>Find fixed end moments of the continuous beam ABC as shown in figure 3 by slope deflection method.</w:t>
            </w:r>
          </w:p>
          <w:p w:rsidR="00AE52ED" w:rsidRPr="001760E8" w:rsidRDefault="00AE52ED" w:rsidP="00AE52ED">
            <w:pPr>
              <w:pStyle w:val="Default"/>
              <w:framePr w:hSpace="180" w:wrap="around" w:vAnchor="text" w:hAnchor="page" w:x="981" w:y="435"/>
              <w:jc w:val="center"/>
              <w:rPr>
                <w:color w:val="auto"/>
                <w:sz w:val="22"/>
                <w:szCs w:val="21"/>
              </w:rPr>
            </w:pPr>
            <w:r w:rsidRPr="001760E8">
              <w:rPr>
                <w:noProof/>
                <w:color w:val="auto"/>
                <w:sz w:val="22"/>
                <w:szCs w:val="21"/>
              </w:rPr>
              <w:drawing>
                <wp:inline distT="0" distB="0" distL="0" distR="0">
                  <wp:extent cx="2257505" cy="577501"/>
                  <wp:effectExtent l="19050" t="0" r="944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62586" cy="578801"/>
                          </a:xfrm>
                          <a:prstGeom prst="rect">
                            <a:avLst/>
                          </a:prstGeom>
                          <a:noFill/>
                          <a:ln w="9525">
                            <a:noFill/>
                            <a:miter lim="800000"/>
                            <a:headEnd/>
                            <a:tailEnd/>
                          </a:ln>
                        </pic:spPr>
                      </pic:pic>
                    </a:graphicData>
                  </a:graphic>
                </wp:inline>
              </w:drawing>
            </w:r>
          </w:p>
          <w:p w:rsidR="009C50ED" w:rsidRPr="001760E8" w:rsidRDefault="00AE52ED" w:rsidP="00AE52ED">
            <w:pPr>
              <w:jc w:val="center"/>
              <w:rPr>
                <w:rFonts w:asciiTheme="majorHAnsi" w:eastAsia="MS Mincho" w:hAnsiTheme="majorHAnsi" w:cs="Times New Roman"/>
                <w:szCs w:val="21"/>
              </w:rPr>
            </w:pPr>
            <w:r w:rsidRPr="001760E8">
              <w:rPr>
                <w:rFonts w:ascii="Times New Roman" w:hAnsi="Times New Roman" w:cs="Times New Roman"/>
                <w:noProof/>
                <w:szCs w:val="21"/>
              </w:rPr>
              <w:t>Figure 3</w:t>
            </w:r>
          </w:p>
        </w:tc>
        <w:tc>
          <w:tcPr>
            <w:tcW w:w="1273" w:type="dxa"/>
            <w:vAlign w:val="center"/>
          </w:tcPr>
          <w:p w:rsidR="009C50ED" w:rsidRPr="006D2EC3" w:rsidRDefault="00785B11" w:rsidP="009320E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9C50ED" w:rsidRPr="006D2EC3" w:rsidRDefault="009C50ED" w:rsidP="009320ED">
            <w:pPr>
              <w:jc w:val="center"/>
              <w:rPr>
                <w:rFonts w:asciiTheme="majorHAnsi" w:hAnsiTheme="majorHAnsi" w:cs="Times New Roman"/>
                <w:sz w:val="21"/>
                <w:szCs w:val="21"/>
              </w:rPr>
            </w:pPr>
            <w:r>
              <w:rPr>
                <w:rFonts w:ascii="Cambria" w:eastAsia="Cambria" w:hAnsi="Cambria" w:cs="Cambria"/>
                <w:sz w:val="21"/>
                <w:szCs w:val="21"/>
              </w:rPr>
              <w:t>6M</w:t>
            </w:r>
          </w:p>
        </w:tc>
      </w:tr>
      <w:tr w:rsidR="009C50ED" w:rsidRPr="006D2EC3" w:rsidTr="009320ED">
        <w:trPr>
          <w:trHeight w:val="152"/>
        </w:trPr>
        <w:tc>
          <w:tcPr>
            <w:tcW w:w="10298" w:type="dxa"/>
            <w:gridSpan w:val="8"/>
            <w:vAlign w:val="center"/>
          </w:tcPr>
          <w:p w:rsidR="009C50ED" w:rsidRPr="00E5236A" w:rsidRDefault="009C50ED" w:rsidP="009320ED">
            <w:pPr>
              <w:jc w:val="center"/>
              <w:rPr>
                <w:rFonts w:asciiTheme="majorHAnsi" w:hAnsiTheme="majorHAnsi" w:cs="Arial"/>
                <w:b/>
                <w:sz w:val="21"/>
                <w:szCs w:val="21"/>
              </w:rPr>
            </w:pPr>
            <w:r w:rsidRPr="00E5236A">
              <w:rPr>
                <w:rFonts w:asciiTheme="majorHAnsi" w:hAnsiTheme="majorHAnsi" w:cs="Arial"/>
                <w:b/>
                <w:sz w:val="21"/>
                <w:szCs w:val="21"/>
              </w:rPr>
              <w:t>OR</w:t>
            </w:r>
          </w:p>
        </w:tc>
      </w:tr>
      <w:tr w:rsidR="00785B11" w:rsidRPr="006D2EC3" w:rsidTr="009320ED">
        <w:trPr>
          <w:trHeight w:val="230"/>
        </w:trPr>
        <w:tc>
          <w:tcPr>
            <w:tcW w:w="535" w:type="dxa"/>
            <w:vMerge w:val="restart"/>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785B11" w:rsidRPr="001760E8" w:rsidRDefault="00785B11" w:rsidP="00785B11">
            <w:pPr>
              <w:jc w:val="both"/>
              <w:rPr>
                <w:rFonts w:asciiTheme="majorHAnsi" w:hAnsiTheme="majorHAnsi"/>
                <w:szCs w:val="21"/>
              </w:rPr>
            </w:pPr>
            <w:r w:rsidRPr="001760E8">
              <w:rPr>
                <w:rFonts w:asciiTheme="majorHAnsi" w:hAnsiTheme="majorHAnsi"/>
                <w:szCs w:val="21"/>
              </w:rPr>
              <w:t>Analyse the frame (figure.5</w:t>
            </w:r>
            <w:r w:rsidR="008D352E">
              <w:rPr>
                <w:rFonts w:asciiTheme="majorHAnsi" w:hAnsiTheme="majorHAnsi"/>
                <w:szCs w:val="21"/>
              </w:rPr>
              <w:t>) by moment distribution method.</w:t>
            </w:r>
          </w:p>
          <w:p w:rsidR="00785B11" w:rsidRPr="001760E8" w:rsidRDefault="00785B11" w:rsidP="00785B11">
            <w:pPr>
              <w:jc w:val="center"/>
              <w:rPr>
                <w:rFonts w:asciiTheme="majorHAnsi" w:hAnsiTheme="majorHAnsi"/>
                <w:noProof/>
              </w:rPr>
            </w:pPr>
            <w:r w:rsidRPr="001760E8">
              <w:rPr>
                <w:rFonts w:asciiTheme="majorHAnsi" w:hAnsiTheme="majorHAnsi"/>
                <w:noProof/>
              </w:rPr>
              <w:drawing>
                <wp:inline distT="0" distB="0" distL="0" distR="0" wp14:anchorId="30213E4C" wp14:editId="065FB092">
                  <wp:extent cx="1424094" cy="1119225"/>
                  <wp:effectExtent l="19050" t="0" r="4656"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425823" cy="1120583"/>
                          </a:xfrm>
                          <a:prstGeom prst="rect">
                            <a:avLst/>
                          </a:prstGeom>
                          <a:noFill/>
                          <a:ln w="9525">
                            <a:noFill/>
                            <a:miter lim="800000"/>
                            <a:headEnd/>
                            <a:tailEnd/>
                          </a:ln>
                        </pic:spPr>
                      </pic:pic>
                    </a:graphicData>
                  </a:graphic>
                </wp:inline>
              </w:drawing>
            </w:r>
            <w:r w:rsidRPr="001760E8">
              <w:rPr>
                <w:rFonts w:asciiTheme="majorHAnsi" w:hAnsiTheme="majorHAnsi"/>
                <w:noProof/>
              </w:rPr>
              <w:t xml:space="preserve"> </w:t>
            </w:r>
          </w:p>
          <w:p w:rsidR="00785B11" w:rsidRPr="001760E8" w:rsidRDefault="00785B11" w:rsidP="00785B11">
            <w:pPr>
              <w:jc w:val="center"/>
              <w:rPr>
                <w:rFonts w:asciiTheme="majorHAnsi" w:hAnsiTheme="majorHAnsi" w:cs="Times New Roman"/>
                <w:szCs w:val="21"/>
              </w:rPr>
            </w:pPr>
            <w:r w:rsidRPr="001760E8">
              <w:rPr>
                <w:rFonts w:asciiTheme="majorHAnsi" w:hAnsiTheme="majorHAnsi"/>
                <w:noProof/>
                <w:szCs w:val="21"/>
              </w:rPr>
              <w:t>Figure.5</w:t>
            </w:r>
          </w:p>
        </w:tc>
        <w:tc>
          <w:tcPr>
            <w:tcW w:w="1273" w:type="dxa"/>
            <w:vAlign w:val="center"/>
          </w:tcPr>
          <w:p w:rsidR="00785B11" w:rsidRDefault="00785B11" w:rsidP="009320ED">
            <w:pPr>
              <w:jc w:val="center"/>
            </w:pPr>
            <w:r w:rsidRPr="002208A5">
              <w:rPr>
                <w:rFonts w:asciiTheme="majorHAnsi" w:hAnsiTheme="majorHAnsi"/>
                <w:sz w:val="21"/>
                <w:szCs w:val="21"/>
              </w:rPr>
              <w:t>Apply</w:t>
            </w:r>
          </w:p>
        </w:tc>
        <w:tc>
          <w:tcPr>
            <w:tcW w:w="854" w:type="dxa"/>
            <w:vAlign w:val="center"/>
          </w:tcPr>
          <w:p w:rsidR="00785B11" w:rsidRPr="006D2EC3" w:rsidRDefault="00785B11" w:rsidP="009320ED">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785B11" w:rsidRPr="006D2EC3" w:rsidRDefault="00785B11" w:rsidP="009320ED">
            <w:pPr>
              <w:jc w:val="center"/>
              <w:rPr>
                <w:rFonts w:asciiTheme="majorHAnsi" w:hAnsiTheme="majorHAnsi" w:cs="Times New Roman"/>
                <w:sz w:val="21"/>
                <w:szCs w:val="21"/>
              </w:rPr>
            </w:pPr>
            <w:r>
              <w:rPr>
                <w:rFonts w:ascii="Cambria" w:eastAsia="Cambria" w:hAnsi="Cambria" w:cs="Cambria"/>
                <w:sz w:val="21"/>
                <w:szCs w:val="21"/>
              </w:rPr>
              <w:t>8M</w:t>
            </w:r>
          </w:p>
        </w:tc>
      </w:tr>
      <w:tr w:rsidR="00785B11" w:rsidRPr="006D2EC3" w:rsidTr="009320ED">
        <w:trPr>
          <w:trHeight w:val="230"/>
        </w:trPr>
        <w:tc>
          <w:tcPr>
            <w:tcW w:w="535" w:type="dxa"/>
            <w:vMerge/>
            <w:vAlign w:val="center"/>
          </w:tcPr>
          <w:p w:rsidR="00785B11" w:rsidRPr="006D2EC3" w:rsidRDefault="00785B11" w:rsidP="00785B11">
            <w:pPr>
              <w:jc w:val="center"/>
              <w:rPr>
                <w:rFonts w:asciiTheme="majorHAnsi" w:hAnsiTheme="majorHAnsi" w:cs="Arial"/>
                <w:sz w:val="21"/>
                <w:szCs w:val="21"/>
              </w:rPr>
            </w:pPr>
          </w:p>
        </w:tc>
        <w:tc>
          <w:tcPr>
            <w:tcW w:w="585" w:type="dxa"/>
            <w:gridSpan w:val="3"/>
            <w:vAlign w:val="center"/>
          </w:tcPr>
          <w:p w:rsidR="00785B11" w:rsidRPr="006D2EC3" w:rsidRDefault="00785B11" w:rsidP="00785B11">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785B11" w:rsidRPr="001760E8" w:rsidRDefault="00785B11" w:rsidP="00785B11">
            <w:pPr>
              <w:jc w:val="both"/>
              <w:rPr>
                <w:rFonts w:asciiTheme="majorHAnsi" w:hAnsiTheme="majorHAnsi" w:cs="Times New Roman"/>
                <w:szCs w:val="21"/>
              </w:rPr>
            </w:pPr>
            <w:r w:rsidRPr="001760E8">
              <w:rPr>
                <w:rFonts w:asciiTheme="majorHAnsi" w:hAnsiTheme="majorHAnsi" w:cs="Times New Roman"/>
                <w:szCs w:val="21"/>
              </w:rPr>
              <w:t xml:space="preserve">Using slope deflection method, find fixed end moments of the frame shown in figure 4. </w:t>
            </w:r>
          </w:p>
          <w:p w:rsidR="00785B11" w:rsidRPr="001760E8" w:rsidRDefault="00785B11" w:rsidP="00785B11">
            <w:pPr>
              <w:framePr w:hSpace="180" w:wrap="around" w:vAnchor="text" w:hAnchor="page" w:x="981" w:y="435"/>
              <w:jc w:val="center"/>
              <w:rPr>
                <w:noProof/>
                <w:szCs w:val="21"/>
              </w:rPr>
            </w:pPr>
            <w:r w:rsidRPr="001760E8">
              <w:rPr>
                <w:noProof/>
                <w:szCs w:val="21"/>
              </w:rPr>
              <w:drawing>
                <wp:inline distT="0" distB="0" distL="0" distR="0" wp14:anchorId="2005850B" wp14:editId="0ECDACB9">
                  <wp:extent cx="1172340" cy="1111910"/>
                  <wp:effectExtent l="19050" t="0" r="876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173061" cy="1112594"/>
                          </a:xfrm>
                          <a:prstGeom prst="rect">
                            <a:avLst/>
                          </a:prstGeom>
                          <a:noFill/>
                          <a:ln w="9525">
                            <a:noFill/>
                            <a:miter lim="800000"/>
                            <a:headEnd/>
                            <a:tailEnd/>
                          </a:ln>
                        </pic:spPr>
                      </pic:pic>
                    </a:graphicData>
                  </a:graphic>
                </wp:inline>
              </w:drawing>
            </w:r>
          </w:p>
          <w:p w:rsidR="00785B11" w:rsidRPr="001760E8" w:rsidRDefault="00785B11" w:rsidP="00785B11">
            <w:pPr>
              <w:jc w:val="center"/>
              <w:rPr>
                <w:rFonts w:asciiTheme="majorHAnsi" w:hAnsiTheme="majorHAnsi" w:cs="Times New Roman"/>
                <w:szCs w:val="21"/>
              </w:rPr>
            </w:pPr>
            <w:r w:rsidRPr="001760E8">
              <w:rPr>
                <w:rFonts w:ascii="Times New Roman" w:hAnsi="Times New Roman" w:cs="Times New Roman"/>
                <w:noProof/>
                <w:szCs w:val="21"/>
              </w:rPr>
              <w:t>Figure 4</w:t>
            </w:r>
          </w:p>
        </w:tc>
        <w:tc>
          <w:tcPr>
            <w:tcW w:w="1273" w:type="dxa"/>
            <w:vAlign w:val="center"/>
          </w:tcPr>
          <w:p w:rsidR="00785B11" w:rsidRDefault="00785B11" w:rsidP="009320ED">
            <w:pPr>
              <w:jc w:val="center"/>
            </w:pPr>
            <w:r w:rsidRPr="002208A5">
              <w:rPr>
                <w:rFonts w:asciiTheme="majorHAnsi" w:hAnsiTheme="majorHAnsi"/>
                <w:sz w:val="21"/>
                <w:szCs w:val="21"/>
              </w:rPr>
              <w:t>Apply</w:t>
            </w:r>
          </w:p>
        </w:tc>
        <w:tc>
          <w:tcPr>
            <w:tcW w:w="854" w:type="dxa"/>
            <w:vAlign w:val="center"/>
          </w:tcPr>
          <w:p w:rsidR="00785B11" w:rsidRPr="006D2EC3" w:rsidRDefault="00785B11" w:rsidP="009320ED">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785B11" w:rsidRPr="006D2EC3" w:rsidRDefault="00785B11" w:rsidP="009320ED">
            <w:pPr>
              <w:jc w:val="center"/>
              <w:rPr>
                <w:rFonts w:asciiTheme="majorHAnsi" w:hAnsiTheme="majorHAnsi" w:cs="Times New Roman"/>
                <w:sz w:val="21"/>
                <w:szCs w:val="21"/>
              </w:rPr>
            </w:pPr>
            <w:r>
              <w:rPr>
                <w:rFonts w:ascii="Cambria" w:eastAsia="Cambria" w:hAnsi="Cambria" w:cs="Cambria"/>
                <w:sz w:val="21"/>
                <w:szCs w:val="21"/>
              </w:rPr>
              <w:t>6M</w:t>
            </w:r>
          </w:p>
        </w:tc>
      </w:tr>
    </w:tbl>
    <w:p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8D352E">
      <w:footerReference w:type="default" r:id="rId14"/>
      <w:pgSz w:w="11906" w:h="16838" w:code="9"/>
      <w:pgMar w:top="567"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2E9" w:rsidRDefault="00DC22E9" w:rsidP="00861E38">
      <w:pPr>
        <w:spacing w:after="0" w:line="240" w:lineRule="auto"/>
      </w:pPr>
      <w:r>
        <w:separator/>
      </w:r>
    </w:p>
  </w:endnote>
  <w:endnote w:type="continuationSeparator" w:id="0">
    <w:p w:rsidR="00DC22E9" w:rsidRDefault="00DC22E9"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2E9" w:rsidRDefault="00DC22E9" w:rsidP="00861E38">
      <w:pPr>
        <w:spacing w:after="0" w:line="240" w:lineRule="auto"/>
      </w:pPr>
      <w:r>
        <w:separator/>
      </w:r>
    </w:p>
  </w:footnote>
  <w:footnote w:type="continuationSeparator" w:id="0">
    <w:p w:rsidR="00DC22E9" w:rsidRDefault="00DC22E9"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127C3A"/>
    <w:multiLevelType w:val="hybridMultilevel"/>
    <w:tmpl w:val="24DEDAE8"/>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CC519BA"/>
    <w:multiLevelType w:val="hybridMultilevel"/>
    <w:tmpl w:val="64A8FD4A"/>
    <w:lvl w:ilvl="0" w:tplc="A998D17E">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0"/>
  </w:num>
  <w:num w:numId="7">
    <w:abstractNumId w:val="7"/>
  </w:num>
  <w:num w:numId="8">
    <w:abstractNumId w:val="0"/>
  </w:num>
  <w:num w:numId="9">
    <w:abstractNumId w:val="27"/>
  </w:num>
  <w:num w:numId="10">
    <w:abstractNumId w:val="11"/>
  </w:num>
  <w:num w:numId="11">
    <w:abstractNumId w:val="9"/>
  </w:num>
  <w:num w:numId="12">
    <w:abstractNumId w:val="12"/>
  </w:num>
  <w:num w:numId="13">
    <w:abstractNumId w:val="8"/>
  </w:num>
  <w:num w:numId="14">
    <w:abstractNumId w:val="26"/>
  </w:num>
  <w:num w:numId="15">
    <w:abstractNumId w:val="24"/>
  </w:num>
  <w:num w:numId="16">
    <w:abstractNumId w:val="21"/>
  </w:num>
  <w:num w:numId="17">
    <w:abstractNumId w:val="22"/>
  </w:num>
  <w:num w:numId="18">
    <w:abstractNumId w:val="14"/>
  </w:num>
  <w:num w:numId="19">
    <w:abstractNumId w:val="1"/>
  </w:num>
  <w:num w:numId="20">
    <w:abstractNumId w:val="20"/>
  </w:num>
  <w:num w:numId="21">
    <w:abstractNumId w:val="18"/>
  </w:num>
  <w:num w:numId="22">
    <w:abstractNumId w:val="19"/>
  </w:num>
  <w:num w:numId="23">
    <w:abstractNumId w:val="17"/>
  </w:num>
  <w:num w:numId="24">
    <w:abstractNumId w:val="25"/>
  </w:num>
  <w:num w:numId="25">
    <w:abstractNumId w:val="13"/>
  </w:num>
  <w:num w:numId="26">
    <w:abstractNumId w:val="5"/>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1B1"/>
    <w:rsid w:val="000D2614"/>
    <w:rsid w:val="000D39F6"/>
    <w:rsid w:val="000D4D13"/>
    <w:rsid w:val="000D7D85"/>
    <w:rsid w:val="000E30A1"/>
    <w:rsid w:val="000E41AB"/>
    <w:rsid w:val="000F19C0"/>
    <w:rsid w:val="000F3192"/>
    <w:rsid w:val="000F4B3B"/>
    <w:rsid w:val="000F7498"/>
    <w:rsid w:val="000F7686"/>
    <w:rsid w:val="00103CAC"/>
    <w:rsid w:val="00107552"/>
    <w:rsid w:val="00110FEA"/>
    <w:rsid w:val="00115242"/>
    <w:rsid w:val="0011635B"/>
    <w:rsid w:val="00117444"/>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760E8"/>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3671"/>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D21B6"/>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83F62"/>
    <w:rsid w:val="00395F05"/>
    <w:rsid w:val="003A32A1"/>
    <w:rsid w:val="003B2EB6"/>
    <w:rsid w:val="003B53A4"/>
    <w:rsid w:val="003C04D1"/>
    <w:rsid w:val="003C1E19"/>
    <w:rsid w:val="003D37CA"/>
    <w:rsid w:val="003D4A5B"/>
    <w:rsid w:val="003E369D"/>
    <w:rsid w:val="003E5BC8"/>
    <w:rsid w:val="003E786C"/>
    <w:rsid w:val="003F1390"/>
    <w:rsid w:val="003F4B73"/>
    <w:rsid w:val="003F7873"/>
    <w:rsid w:val="004104BE"/>
    <w:rsid w:val="00412467"/>
    <w:rsid w:val="00420F74"/>
    <w:rsid w:val="0042361A"/>
    <w:rsid w:val="00425A37"/>
    <w:rsid w:val="0042702C"/>
    <w:rsid w:val="004330BB"/>
    <w:rsid w:val="00434E2E"/>
    <w:rsid w:val="00437BBE"/>
    <w:rsid w:val="00441047"/>
    <w:rsid w:val="00453113"/>
    <w:rsid w:val="00453909"/>
    <w:rsid w:val="00457234"/>
    <w:rsid w:val="0045747C"/>
    <w:rsid w:val="0046048A"/>
    <w:rsid w:val="004624AC"/>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337E"/>
    <w:rsid w:val="00514C03"/>
    <w:rsid w:val="005241D4"/>
    <w:rsid w:val="00534CEC"/>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0DA8"/>
    <w:rsid w:val="005D1E31"/>
    <w:rsid w:val="005D3984"/>
    <w:rsid w:val="005D4BA1"/>
    <w:rsid w:val="005E20F5"/>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341D"/>
    <w:rsid w:val="006622E6"/>
    <w:rsid w:val="006637B8"/>
    <w:rsid w:val="00664448"/>
    <w:rsid w:val="00666E7D"/>
    <w:rsid w:val="00680D01"/>
    <w:rsid w:val="00681988"/>
    <w:rsid w:val="00684659"/>
    <w:rsid w:val="006900E8"/>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8227A"/>
    <w:rsid w:val="007845C9"/>
    <w:rsid w:val="00785B11"/>
    <w:rsid w:val="00795225"/>
    <w:rsid w:val="007A5106"/>
    <w:rsid w:val="007A590F"/>
    <w:rsid w:val="007A5993"/>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49CF"/>
    <w:rsid w:val="008A50FE"/>
    <w:rsid w:val="008B039D"/>
    <w:rsid w:val="008B1588"/>
    <w:rsid w:val="008B3305"/>
    <w:rsid w:val="008B4092"/>
    <w:rsid w:val="008B57F3"/>
    <w:rsid w:val="008B6122"/>
    <w:rsid w:val="008C31A5"/>
    <w:rsid w:val="008C33BD"/>
    <w:rsid w:val="008D081C"/>
    <w:rsid w:val="008D0D5F"/>
    <w:rsid w:val="008D352E"/>
    <w:rsid w:val="008F42D7"/>
    <w:rsid w:val="008F5A00"/>
    <w:rsid w:val="009028EC"/>
    <w:rsid w:val="00905626"/>
    <w:rsid w:val="00910133"/>
    <w:rsid w:val="00910A6C"/>
    <w:rsid w:val="00914BE0"/>
    <w:rsid w:val="009168B1"/>
    <w:rsid w:val="00916CA5"/>
    <w:rsid w:val="00916F19"/>
    <w:rsid w:val="00917780"/>
    <w:rsid w:val="009242D9"/>
    <w:rsid w:val="00924FC0"/>
    <w:rsid w:val="00927C78"/>
    <w:rsid w:val="009320ED"/>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0ED"/>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E52ED"/>
    <w:rsid w:val="00AF046D"/>
    <w:rsid w:val="00AF0609"/>
    <w:rsid w:val="00AF4B31"/>
    <w:rsid w:val="00AF58C6"/>
    <w:rsid w:val="00B06082"/>
    <w:rsid w:val="00B13826"/>
    <w:rsid w:val="00B16835"/>
    <w:rsid w:val="00B2456D"/>
    <w:rsid w:val="00B25DAD"/>
    <w:rsid w:val="00B2644B"/>
    <w:rsid w:val="00B32CC1"/>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1F12"/>
    <w:rsid w:val="00BD29BC"/>
    <w:rsid w:val="00BD3DBC"/>
    <w:rsid w:val="00BD4287"/>
    <w:rsid w:val="00BD7B47"/>
    <w:rsid w:val="00BE33A5"/>
    <w:rsid w:val="00BF0FFF"/>
    <w:rsid w:val="00C004A6"/>
    <w:rsid w:val="00C06C62"/>
    <w:rsid w:val="00C11F51"/>
    <w:rsid w:val="00C17002"/>
    <w:rsid w:val="00C20354"/>
    <w:rsid w:val="00C40C56"/>
    <w:rsid w:val="00C42994"/>
    <w:rsid w:val="00C51006"/>
    <w:rsid w:val="00C531BE"/>
    <w:rsid w:val="00C54198"/>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51E7"/>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97957"/>
    <w:rsid w:val="00DA4640"/>
    <w:rsid w:val="00DB4B77"/>
    <w:rsid w:val="00DC22E9"/>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06BE"/>
    <w:rsid w:val="00E5236A"/>
    <w:rsid w:val="00E52B9F"/>
    <w:rsid w:val="00E54DBF"/>
    <w:rsid w:val="00E551EF"/>
    <w:rsid w:val="00E5766F"/>
    <w:rsid w:val="00E60E7A"/>
    <w:rsid w:val="00E700FA"/>
    <w:rsid w:val="00E725F1"/>
    <w:rsid w:val="00E73CD0"/>
    <w:rsid w:val="00E74339"/>
    <w:rsid w:val="00E915D8"/>
    <w:rsid w:val="00E9743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3D9E"/>
    <w:rsid w:val="00F45789"/>
    <w:rsid w:val="00F52E9F"/>
    <w:rsid w:val="00F573ED"/>
    <w:rsid w:val="00F576BF"/>
    <w:rsid w:val="00F60070"/>
    <w:rsid w:val="00F66460"/>
    <w:rsid w:val="00F67752"/>
    <w:rsid w:val="00F71309"/>
    <w:rsid w:val="00F725D9"/>
    <w:rsid w:val="00F73AE5"/>
    <w:rsid w:val="00F82D51"/>
    <w:rsid w:val="00F82F48"/>
    <w:rsid w:val="00F871DE"/>
    <w:rsid w:val="00F87BE4"/>
    <w:rsid w:val="00F9506D"/>
    <w:rsid w:val="00F95186"/>
    <w:rsid w:val="00F958EF"/>
    <w:rsid w:val="00F976E6"/>
    <w:rsid w:val="00FA0F2B"/>
    <w:rsid w:val="00FA6B2F"/>
    <w:rsid w:val="00FA78F7"/>
    <w:rsid w:val="00FB18C0"/>
    <w:rsid w:val="00FD09B1"/>
    <w:rsid w:val="00FD09C4"/>
    <w:rsid w:val="00FD5B42"/>
    <w:rsid w:val="00FE0A29"/>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52A38"/>
  <w15:docId w15:val="{F00EE437-B0A4-409C-A8E9-1AA77F9F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38</cp:revision>
  <cp:lastPrinted>2022-02-28T08:06:00Z</cp:lastPrinted>
  <dcterms:created xsi:type="dcterms:W3CDTF">2025-04-02T10:23:00Z</dcterms:created>
  <dcterms:modified xsi:type="dcterms:W3CDTF">2026-04-20T08:02:00Z</dcterms:modified>
</cp:coreProperties>
</file>