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C63D64" w:rsidRDefault="003C04D1" w:rsidP="00363999">
      <w:pPr>
        <w:spacing w:after="0" w:line="240" w:lineRule="auto"/>
        <w:ind w:right="85"/>
        <w:jc w:val="center"/>
        <w:rPr>
          <w:rFonts w:ascii="Cambria" w:hAnsi="Cambria" w:cs="Arial"/>
          <w:b/>
          <w:sz w:val="24"/>
          <w:szCs w:val="24"/>
        </w:rPr>
      </w:pPr>
      <w:r w:rsidRPr="00C63D64">
        <w:rPr>
          <w:rFonts w:ascii="Cambria" w:hAnsi="Cambria"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C63D64" w:rsidRDefault="003C04D1" w:rsidP="00363999">
      <w:pPr>
        <w:spacing w:after="0" w:line="240" w:lineRule="auto"/>
        <w:ind w:right="85"/>
        <w:jc w:val="center"/>
        <w:rPr>
          <w:rFonts w:ascii="Cambria" w:hAnsi="Cambria" w:cs="Arial"/>
          <w:b/>
          <w:sz w:val="24"/>
          <w:szCs w:val="24"/>
        </w:rPr>
      </w:pPr>
    </w:p>
    <w:p w14:paraId="02F9FE4D" w14:textId="77777777" w:rsidR="00631A53" w:rsidRPr="00C63D64" w:rsidRDefault="00631A53" w:rsidP="00363999">
      <w:pPr>
        <w:spacing w:after="0" w:line="240" w:lineRule="auto"/>
        <w:ind w:right="85"/>
        <w:jc w:val="center"/>
        <w:rPr>
          <w:rFonts w:ascii="Cambria" w:hAnsi="Cambria" w:cs="Arial"/>
          <w:b/>
          <w:sz w:val="24"/>
          <w:szCs w:val="24"/>
        </w:rPr>
      </w:pPr>
    </w:p>
    <w:p w14:paraId="13384F71" w14:textId="59C54E34" w:rsidR="00631A53" w:rsidRPr="00C63D64" w:rsidRDefault="00E155F4" w:rsidP="002229F9">
      <w:pPr>
        <w:spacing w:after="0" w:line="240" w:lineRule="auto"/>
        <w:ind w:right="85"/>
        <w:jc w:val="center"/>
        <w:rPr>
          <w:rFonts w:ascii="Cambria" w:eastAsia="Cambria" w:hAnsi="Cambria" w:cs="Cambria"/>
          <w:b/>
          <w:sz w:val="24"/>
          <w:szCs w:val="24"/>
        </w:rPr>
      </w:pPr>
      <w:r w:rsidRPr="00C63D64">
        <w:rPr>
          <w:rFonts w:ascii="Cambria" w:eastAsia="Cambria" w:hAnsi="Cambria" w:cs="Cambria"/>
          <w:b/>
          <w:sz w:val="24"/>
          <w:szCs w:val="24"/>
        </w:rPr>
        <w:t>SEMESTER END REGULAR/ SUPPLEMENTARY EXAMINATIONS (AR 23), April – 2026</w:t>
      </w:r>
    </w:p>
    <w:p w14:paraId="724C5406" w14:textId="77777777" w:rsidR="00631A53" w:rsidRPr="00C63D64"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C63D64" w14:paraId="67A00D1B" w14:textId="77777777" w:rsidTr="00076949">
        <w:trPr>
          <w:trHeight w:val="358"/>
          <w:jc w:val="center"/>
        </w:trPr>
        <w:tc>
          <w:tcPr>
            <w:tcW w:w="2444" w:type="dxa"/>
            <w:vAlign w:val="center"/>
          </w:tcPr>
          <w:p w14:paraId="64895E83" w14:textId="77777777" w:rsidR="00F976E6" w:rsidRPr="00C63D64" w:rsidRDefault="005A37BB" w:rsidP="00F976E6">
            <w:pPr>
              <w:rPr>
                <w:rFonts w:ascii="Cambria" w:hAnsi="Cambria" w:cs="Arial"/>
                <w:sz w:val="24"/>
                <w:szCs w:val="24"/>
              </w:rPr>
            </w:pPr>
            <w:r w:rsidRPr="00C63D64">
              <w:rPr>
                <w:rFonts w:ascii="Cambria" w:hAnsi="Cambria" w:cs="Arial"/>
                <w:sz w:val="24"/>
                <w:szCs w:val="24"/>
              </w:rPr>
              <w:t>U.G.</w:t>
            </w:r>
          </w:p>
        </w:tc>
        <w:tc>
          <w:tcPr>
            <w:tcW w:w="3357" w:type="dxa"/>
            <w:gridSpan w:val="2"/>
            <w:vAlign w:val="center"/>
          </w:tcPr>
          <w:p w14:paraId="04FBAB2C" w14:textId="09CC8D35" w:rsidR="00F976E6" w:rsidRPr="00C63D64" w:rsidRDefault="00E155F4" w:rsidP="00706950">
            <w:pPr>
              <w:jc w:val="center"/>
              <w:rPr>
                <w:rFonts w:ascii="Cambria" w:hAnsi="Cambria" w:cs="Arial"/>
                <w:b/>
                <w:sz w:val="24"/>
                <w:szCs w:val="24"/>
              </w:rPr>
            </w:pPr>
            <w:r w:rsidRPr="00C63D64">
              <w:rPr>
                <w:rFonts w:ascii="Cambria" w:hAnsi="Cambria" w:cs="Arial"/>
                <w:b/>
                <w:sz w:val="24"/>
                <w:szCs w:val="24"/>
              </w:rPr>
              <w:t>CSE, CSE (AI&amp;ML), CSE (AI&amp;DS)</w:t>
            </w:r>
          </w:p>
        </w:tc>
        <w:tc>
          <w:tcPr>
            <w:tcW w:w="1291" w:type="dxa"/>
            <w:vAlign w:val="center"/>
          </w:tcPr>
          <w:p w14:paraId="45E279D2" w14:textId="77777777" w:rsidR="00F976E6" w:rsidRPr="00C63D64" w:rsidRDefault="00F976E6" w:rsidP="00F976E6">
            <w:pPr>
              <w:jc w:val="both"/>
              <w:rPr>
                <w:rFonts w:ascii="Cambria" w:hAnsi="Cambria" w:cs="Arial"/>
                <w:sz w:val="24"/>
                <w:szCs w:val="24"/>
              </w:rPr>
            </w:pPr>
            <w:r w:rsidRPr="00C63D64">
              <w:rPr>
                <w:rFonts w:ascii="Cambria" w:hAnsi="Cambria" w:cs="Arial"/>
                <w:sz w:val="24"/>
                <w:szCs w:val="24"/>
              </w:rPr>
              <w:t>Degree</w:t>
            </w:r>
          </w:p>
        </w:tc>
        <w:tc>
          <w:tcPr>
            <w:tcW w:w="3124" w:type="dxa"/>
            <w:gridSpan w:val="2"/>
            <w:vAlign w:val="center"/>
          </w:tcPr>
          <w:p w14:paraId="1C684808" w14:textId="77777777" w:rsidR="00F976E6" w:rsidRPr="00C63D64" w:rsidRDefault="00F976E6" w:rsidP="00076949">
            <w:pPr>
              <w:jc w:val="center"/>
              <w:rPr>
                <w:rFonts w:ascii="Cambria" w:hAnsi="Cambria" w:cs="Arial"/>
                <w:sz w:val="24"/>
                <w:szCs w:val="24"/>
              </w:rPr>
            </w:pPr>
            <w:r w:rsidRPr="00C63D64">
              <w:rPr>
                <w:rFonts w:ascii="Cambria" w:hAnsi="Cambria" w:cs="Arial"/>
                <w:sz w:val="24"/>
                <w:szCs w:val="24"/>
              </w:rPr>
              <w:t>Bachelor of Technology</w:t>
            </w:r>
          </w:p>
        </w:tc>
      </w:tr>
      <w:tr w:rsidR="00F66460" w:rsidRPr="00C63D64" w14:paraId="345D449F" w14:textId="77777777" w:rsidTr="00076949">
        <w:trPr>
          <w:trHeight w:val="358"/>
          <w:jc w:val="center"/>
        </w:trPr>
        <w:tc>
          <w:tcPr>
            <w:tcW w:w="2444" w:type="dxa"/>
            <w:vAlign w:val="center"/>
          </w:tcPr>
          <w:p w14:paraId="0223B97A" w14:textId="77777777" w:rsidR="00F66460" w:rsidRPr="00C63D64" w:rsidRDefault="00F66460" w:rsidP="00F976E6">
            <w:pPr>
              <w:rPr>
                <w:rFonts w:ascii="Cambria" w:hAnsi="Cambria" w:cs="Arial"/>
                <w:sz w:val="24"/>
                <w:szCs w:val="24"/>
              </w:rPr>
            </w:pPr>
            <w:r w:rsidRPr="00C63D64">
              <w:rPr>
                <w:rFonts w:ascii="Cambria" w:hAnsi="Cambria" w:cs="Arial"/>
                <w:sz w:val="24"/>
                <w:szCs w:val="24"/>
              </w:rPr>
              <w:t>Academic Year</w:t>
            </w:r>
          </w:p>
        </w:tc>
        <w:tc>
          <w:tcPr>
            <w:tcW w:w="3357" w:type="dxa"/>
            <w:gridSpan w:val="2"/>
            <w:vAlign w:val="center"/>
          </w:tcPr>
          <w:p w14:paraId="2F8F29AE" w14:textId="7576EE37" w:rsidR="00F66460" w:rsidRPr="00C63D64" w:rsidRDefault="00C94191" w:rsidP="00706950">
            <w:pPr>
              <w:jc w:val="center"/>
              <w:rPr>
                <w:rFonts w:ascii="Cambria" w:hAnsi="Cambria" w:cs="Arial"/>
                <w:sz w:val="24"/>
                <w:szCs w:val="24"/>
              </w:rPr>
            </w:pPr>
            <w:r w:rsidRPr="00C63D64">
              <w:rPr>
                <w:rFonts w:ascii="Cambria" w:hAnsi="Cambria" w:cs="Arial"/>
                <w:sz w:val="24"/>
                <w:szCs w:val="24"/>
              </w:rPr>
              <w:t>2025-26</w:t>
            </w:r>
          </w:p>
        </w:tc>
        <w:tc>
          <w:tcPr>
            <w:tcW w:w="1291" w:type="dxa"/>
            <w:vAlign w:val="center"/>
          </w:tcPr>
          <w:p w14:paraId="223EC012" w14:textId="77777777" w:rsidR="00F66460" w:rsidRPr="00C63D64" w:rsidRDefault="00F66460" w:rsidP="00F976E6">
            <w:pPr>
              <w:jc w:val="both"/>
              <w:rPr>
                <w:rFonts w:ascii="Cambria" w:hAnsi="Cambria" w:cs="Arial"/>
                <w:sz w:val="24"/>
                <w:szCs w:val="24"/>
              </w:rPr>
            </w:pPr>
            <w:r w:rsidRPr="00C63D64">
              <w:rPr>
                <w:rFonts w:ascii="Cambria" w:hAnsi="Cambria" w:cs="Arial"/>
                <w:sz w:val="24"/>
                <w:szCs w:val="24"/>
              </w:rPr>
              <w:t>Sem.</w:t>
            </w:r>
          </w:p>
        </w:tc>
        <w:tc>
          <w:tcPr>
            <w:tcW w:w="3124" w:type="dxa"/>
            <w:gridSpan w:val="2"/>
            <w:vAlign w:val="center"/>
          </w:tcPr>
          <w:p w14:paraId="5C5B446F" w14:textId="22179171" w:rsidR="00F66460" w:rsidRPr="00C63D64" w:rsidRDefault="00706950" w:rsidP="003F1390">
            <w:pPr>
              <w:jc w:val="center"/>
              <w:rPr>
                <w:rFonts w:ascii="Cambria" w:hAnsi="Cambria" w:cs="Arial"/>
                <w:sz w:val="24"/>
                <w:szCs w:val="24"/>
              </w:rPr>
            </w:pPr>
            <w:r w:rsidRPr="00C63D64">
              <w:rPr>
                <w:rFonts w:ascii="Cambria" w:hAnsi="Cambria" w:cs="Arial"/>
                <w:sz w:val="24"/>
                <w:szCs w:val="24"/>
              </w:rPr>
              <w:t>4</w:t>
            </w:r>
            <w:r w:rsidRPr="00C63D64">
              <w:rPr>
                <w:rFonts w:ascii="Cambria" w:hAnsi="Cambria" w:cs="Arial"/>
                <w:sz w:val="24"/>
                <w:szCs w:val="24"/>
                <w:vertAlign w:val="superscript"/>
              </w:rPr>
              <w:t>th</w:t>
            </w:r>
            <w:r w:rsidRPr="00C63D64">
              <w:rPr>
                <w:rFonts w:ascii="Cambria" w:hAnsi="Cambria" w:cs="Arial"/>
                <w:sz w:val="24"/>
                <w:szCs w:val="24"/>
              </w:rPr>
              <w:t xml:space="preserve"> </w:t>
            </w:r>
          </w:p>
        </w:tc>
      </w:tr>
      <w:tr w:rsidR="00F976E6" w:rsidRPr="00C63D64" w14:paraId="7A94F276" w14:textId="77777777" w:rsidTr="00076949">
        <w:trPr>
          <w:trHeight w:val="144"/>
          <w:jc w:val="center"/>
        </w:trPr>
        <w:tc>
          <w:tcPr>
            <w:tcW w:w="2444" w:type="dxa"/>
            <w:vMerge w:val="restart"/>
            <w:vAlign w:val="center"/>
          </w:tcPr>
          <w:p w14:paraId="791E499F" w14:textId="77777777" w:rsidR="00F976E6" w:rsidRPr="00C63D64" w:rsidRDefault="00F976E6" w:rsidP="00F976E6">
            <w:pPr>
              <w:rPr>
                <w:rFonts w:ascii="Cambria" w:hAnsi="Cambria" w:cs="Arial"/>
                <w:sz w:val="24"/>
                <w:szCs w:val="24"/>
              </w:rPr>
            </w:pPr>
            <w:r w:rsidRPr="00C63D64">
              <w:rPr>
                <w:rFonts w:ascii="Cambria" w:hAnsi="Cambria" w:cs="Arial"/>
                <w:sz w:val="24"/>
                <w:szCs w:val="24"/>
              </w:rPr>
              <w:t>Course Code</w:t>
            </w:r>
          </w:p>
        </w:tc>
        <w:tc>
          <w:tcPr>
            <w:tcW w:w="2222" w:type="dxa"/>
            <w:vMerge w:val="restart"/>
            <w:vAlign w:val="center"/>
          </w:tcPr>
          <w:p w14:paraId="19FB4C01" w14:textId="355B7103" w:rsidR="00F976E6" w:rsidRPr="00C63D64" w:rsidRDefault="00C94191" w:rsidP="00706950">
            <w:pPr>
              <w:jc w:val="center"/>
              <w:rPr>
                <w:rFonts w:ascii="Cambria" w:hAnsi="Cambria" w:cs="Arial"/>
                <w:b/>
                <w:sz w:val="24"/>
                <w:szCs w:val="24"/>
              </w:rPr>
            </w:pPr>
            <w:r w:rsidRPr="00C63D64">
              <w:rPr>
                <w:rFonts w:ascii="Cambria" w:hAnsi="Cambria" w:cs="Arial"/>
                <w:b/>
                <w:sz w:val="24"/>
                <w:szCs w:val="24"/>
              </w:rPr>
              <w:t>23MA404</w:t>
            </w:r>
          </w:p>
        </w:tc>
        <w:tc>
          <w:tcPr>
            <w:tcW w:w="5550" w:type="dxa"/>
            <w:gridSpan w:val="4"/>
            <w:vAlign w:val="center"/>
          </w:tcPr>
          <w:p w14:paraId="589F83ED" w14:textId="77777777" w:rsidR="00F976E6" w:rsidRPr="00C63D64" w:rsidRDefault="00F976E6" w:rsidP="00F976E6">
            <w:pPr>
              <w:jc w:val="center"/>
              <w:rPr>
                <w:rFonts w:ascii="Cambria" w:hAnsi="Cambria" w:cs="Arial"/>
                <w:sz w:val="24"/>
                <w:szCs w:val="24"/>
              </w:rPr>
            </w:pPr>
            <w:r w:rsidRPr="00C63D64">
              <w:rPr>
                <w:rFonts w:ascii="Cambria" w:hAnsi="Cambria" w:cs="Arial"/>
                <w:sz w:val="24"/>
                <w:szCs w:val="24"/>
              </w:rPr>
              <w:t>Course Title</w:t>
            </w:r>
          </w:p>
        </w:tc>
      </w:tr>
      <w:tr w:rsidR="00F976E6" w:rsidRPr="00C63D64" w14:paraId="4C077D59" w14:textId="77777777" w:rsidTr="00076949">
        <w:trPr>
          <w:trHeight w:val="144"/>
          <w:jc w:val="center"/>
        </w:trPr>
        <w:tc>
          <w:tcPr>
            <w:tcW w:w="2444" w:type="dxa"/>
            <w:vMerge/>
            <w:vAlign w:val="center"/>
          </w:tcPr>
          <w:p w14:paraId="3F269121" w14:textId="77777777" w:rsidR="00F976E6" w:rsidRPr="00C63D64" w:rsidRDefault="00F976E6" w:rsidP="00F976E6">
            <w:pPr>
              <w:rPr>
                <w:rFonts w:ascii="Cambria" w:hAnsi="Cambria" w:cs="Arial"/>
                <w:sz w:val="24"/>
                <w:szCs w:val="24"/>
              </w:rPr>
            </w:pPr>
          </w:p>
        </w:tc>
        <w:tc>
          <w:tcPr>
            <w:tcW w:w="2222" w:type="dxa"/>
            <w:vMerge/>
            <w:vAlign w:val="center"/>
          </w:tcPr>
          <w:p w14:paraId="459A66FF" w14:textId="77777777" w:rsidR="00F976E6" w:rsidRPr="00C63D64" w:rsidRDefault="00F976E6" w:rsidP="00706950">
            <w:pPr>
              <w:jc w:val="center"/>
              <w:rPr>
                <w:rFonts w:ascii="Cambria" w:hAnsi="Cambria" w:cs="Arial"/>
                <w:sz w:val="24"/>
                <w:szCs w:val="24"/>
              </w:rPr>
            </w:pPr>
          </w:p>
        </w:tc>
        <w:tc>
          <w:tcPr>
            <w:tcW w:w="5550" w:type="dxa"/>
            <w:gridSpan w:val="4"/>
            <w:vAlign w:val="center"/>
          </w:tcPr>
          <w:p w14:paraId="4F6E0D77" w14:textId="0A4D6F69" w:rsidR="00F976E6" w:rsidRPr="00C63D64" w:rsidRDefault="00C94191" w:rsidP="00822DC7">
            <w:pPr>
              <w:jc w:val="center"/>
              <w:rPr>
                <w:rFonts w:ascii="Cambria" w:hAnsi="Cambria" w:cs="Arial"/>
                <w:b/>
                <w:sz w:val="24"/>
                <w:szCs w:val="24"/>
              </w:rPr>
            </w:pPr>
            <w:r w:rsidRPr="00C63D64">
              <w:rPr>
                <w:rFonts w:ascii="Cambria" w:hAnsi="Cambria" w:cs="Arial"/>
                <w:b/>
                <w:sz w:val="24"/>
                <w:szCs w:val="24"/>
              </w:rPr>
              <w:t>Probability and Statistics using Python</w:t>
            </w:r>
          </w:p>
        </w:tc>
      </w:tr>
      <w:tr w:rsidR="005B042B" w:rsidRPr="00C63D64" w14:paraId="5052BF19" w14:textId="77777777" w:rsidTr="00076949">
        <w:trPr>
          <w:trHeight w:val="144"/>
          <w:jc w:val="center"/>
        </w:trPr>
        <w:tc>
          <w:tcPr>
            <w:tcW w:w="2444" w:type="dxa"/>
            <w:vAlign w:val="center"/>
          </w:tcPr>
          <w:p w14:paraId="5660A77B" w14:textId="77777777" w:rsidR="005B042B" w:rsidRPr="00C63D64" w:rsidRDefault="005B042B" w:rsidP="00F976E6">
            <w:pPr>
              <w:rPr>
                <w:rFonts w:ascii="Cambria" w:hAnsi="Cambria" w:cs="Arial"/>
                <w:sz w:val="24"/>
                <w:szCs w:val="24"/>
              </w:rPr>
            </w:pPr>
            <w:r w:rsidRPr="00C63D64">
              <w:rPr>
                <w:rFonts w:ascii="Cambria" w:hAnsi="Cambria" w:cs="Arial"/>
                <w:sz w:val="24"/>
                <w:szCs w:val="24"/>
              </w:rPr>
              <w:t xml:space="preserve">Duration </w:t>
            </w:r>
          </w:p>
        </w:tc>
        <w:tc>
          <w:tcPr>
            <w:tcW w:w="2222" w:type="dxa"/>
            <w:vAlign w:val="center"/>
          </w:tcPr>
          <w:p w14:paraId="550605F4" w14:textId="77777777" w:rsidR="005B042B" w:rsidRPr="00C63D64" w:rsidRDefault="005B042B" w:rsidP="00706950">
            <w:pPr>
              <w:jc w:val="center"/>
              <w:rPr>
                <w:rFonts w:ascii="Cambria" w:hAnsi="Cambria" w:cs="Arial"/>
                <w:sz w:val="24"/>
                <w:szCs w:val="24"/>
              </w:rPr>
            </w:pPr>
            <w:r w:rsidRPr="00C63D64">
              <w:rPr>
                <w:rFonts w:ascii="Cambria" w:hAnsi="Cambria" w:cs="Arial"/>
                <w:sz w:val="24"/>
                <w:szCs w:val="24"/>
              </w:rPr>
              <w:t>3 Hours</w:t>
            </w:r>
          </w:p>
        </w:tc>
        <w:tc>
          <w:tcPr>
            <w:tcW w:w="2879" w:type="dxa"/>
            <w:gridSpan w:val="3"/>
            <w:vAlign w:val="center"/>
          </w:tcPr>
          <w:p w14:paraId="631F4D89" w14:textId="77777777" w:rsidR="005B042B" w:rsidRPr="00C63D64" w:rsidRDefault="005B042B" w:rsidP="00F976E6">
            <w:pPr>
              <w:jc w:val="center"/>
              <w:rPr>
                <w:rFonts w:ascii="Cambria" w:hAnsi="Cambria" w:cs="Arial"/>
                <w:sz w:val="24"/>
                <w:szCs w:val="24"/>
              </w:rPr>
            </w:pPr>
            <w:r w:rsidRPr="00C63D64">
              <w:rPr>
                <w:rFonts w:ascii="Cambria" w:hAnsi="Cambria" w:cs="Arial"/>
                <w:sz w:val="24"/>
                <w:szCs w:val="24"/>
              </w:rPr>
              <w:t>Maximum Marks</w:t>
            </w:r>
          </w:p>
        </w:tc>
        <w:tc>
          <w:tcPr>
            <w:tcW w:w="2671" w:type="dxa"/>
            <w:vAlign w:val="center"/>
          </w:tcPr>
          <w:p w14:paraId="42EE7030" w14:textId="51CFB011" w:rsidR="005B042B" w:rsidRPr="00C63D64" w:rsidRDefault="00631A53" w:rsidP="00F976E6">
            <w:pPr>
              <w:jc w:val="center"/>
              <w:rPr>
                <w:rFonts w:ascii="Cambria" w:hAnsi="Cambria" w:cs="Arial"/>
                <w:sz w:val="24"/>
                <w:szCs w:val="24"/>
              </w:rPr>
            </w:pPr>
            <w:r w:rsidRPr="00C63D64">
              <w:rPr>
                <w:rFonts w:ascii="Cambria" w:hAnsi="Cambria" w:cs="Arial"/>
                <w:sz w:val="24"/>
                <w:szCs w:val="24"/>
              </w:rPr>
              <w:t>70 (SEVEN</w:t>
            </w:r>
            <w:r w:rsidR="005B042B" w:rsidRPr="00C63D64">
              <w:rPr>
                <w:rFonts w:ascii="Cambria" w:hAnsi="Cambria" w:cs="Arial"/>
                <w:sz w:val="24"/>
                <w:szCs w:val="24"/>
              </w:rPr>
              <w:t>TY)</w:t>
            </w:r>
          </w:p>
        </w:tc>
      </w:tr>
    </w:tbl>
    <w:p w14:paraId="7EDE19D7" w14:textId="77777777" w:rsidR="007D3C6F" w:rsidRPr="00C63D64" w:rsidRDefault="002C08F8" w:rsidP="005B042B">
      <w:pPr>
        <w:spacing w:after="0" w:line="240" w:lineRule="auto"/>
        <w:jc w:val="center"/>
        <w:rPr>
          <w:rFonts w:ascii="Cambria" w:hAnsi="Cambria" w:cs="Arial"/>
          <w:b/>
          <w:sz w:val="24"/>
          <w:szCs w:val="24"/>
        </w:rPr>
      </w:pPr>
      <w:r w:rsidRPr="00C63D64">
        <w:rPr>
          <w:rFonts w:ascii="Cambria" w:hAnsi="Cambria" w:cs="Arial"/>
          <w:b/>
          <w:sz w:val="24"/>
          <w:szCs w:val="24"/>
        </w:rPr>
        <w:t>SECTION-</w:t>
      </w:r>
      <w:r w:rsidR="005B042B" w:rsidRPr="00C63D64">
        <w:rPr>
          <w:rFonts w:ascii="Cambria" w:hAnsi="Cambria" w:cs="Arial"/>
          <w:b/>
          <w:sz w:val="24"/>
          <w:szCs w:val="24"/>
        </w:rPr>
        <w:t xml:space="preserve">I </w:t>
      </w:r>
    </w:p>
    <w:p w14:paraId="1B4722DC" w14:textId="5E102784" w:rsidR="005B042B" w:rsidRPr="00C63D64" w:rsidRDefault="00631A53" w:rsidP="005B042B">
      <w:pPr>
        <w:spacing w:after="0" w:line="240" w:lineRule="auto"/>
        <w:jc w:val="center"/>
        <w:rPr>
          <w:rFonts w:ascii="Cambria" w:hAnsi="Cambria" w:cs="Arial"/>
          <w:sz w:val="24"/>
          <w:szCs w:val="24"/>
        </w:rPr>
      </w:pPr>
      <w:r w:rsidRPr="00C63D64">
        <w:rPr>
          <w:rFonts w:ascii="Cambria" w:hAnsi="Cambria" w:cs="Arial"/>
          <w:sz w:val="24"/>
          <w:szCs w:val="24"/>
        </w:rPr>
        <w:t>7</w:t>
      </w:r>
      <w:r w:rsidR="009C4548" w:rsidRPr="00C63D64">
        <w:rPr>
          <w:rFonts w:ascii="Cambria" w:hAnsi="Cambria" w:cs="Arial"/>
          <w:sz w:val="24"/>
          <w:szCs w:val="24"/>
        </w:rPr>
        <w:t xml:space="preserve"> x </w:t>
      </w:r>
      <w:r w:rsidR="001F2F46" w:rsidRPr="00C63D64">
        <w:rPr>
          <w:rFonts w:ascii="Cambria" w:hAnsi="Cambria" w:cs="Arial"/>
          <w:sz w:val="24"/>
          <w:szCs w:val="24"/>
        </w:rPr>
        <w:t>2 =</w:t>
      </w:r>
      <w:r w:rsidRPr="00C63D64">
        <w:rPr>
          <w:rFonts w:ascii="Cambria" w:hAnsi="Cambria" w:cs="Arial"/>
          <w:sz w:val="24"/>
          <w:szCs w:val="24"/>
        </w:rPr>
        <w:t xml:space="preserve"> 14</w:t>
      </w:r>
      <w:r w:rsidR="005B042B" w:rsidRPr="00C63D64">
        <w:rPr>
          <w:rFonts w:ascii="Cambria" w:hAnsi="Cambria" w:cs="Arial"/>
          <w:sz w:val="24"/>
          <w:szCs w:val="24"/>
        </w:rPr>
        <w:t xml:space="preserve"> Marks</w:t>
      </w:r>
    </w:p>
    <w:p w14:paraId="131109E5" w14:textId="77777777" w:rsidR="005B042B" w:rsidRPr="00C63D64" w:rsidRDefault="001F2F46" w:rsidP="00AF0609">
      <w:pPr>
        <w:spacing w:after="0" w:line="240" w:lineRule="auto"/>
        <w:rPr>
          <w:rFonts w:ascii="Cambria" w:hAnsi="Cambria" w:cs="Arial"/>
          <w:sz w:val="24"/>
          <w:szCs w:val="24"/>
        </w:rPr>
      </w:pPr>
      <w:r w:rsidRPr="00C63D64">
        <w:rPr>
          <w:rFonts w:ascii="Cambria" w:hAnsi="Cambria"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C63D64" w14:paraId="4BBA8F78" w14:textId="77777777" w:rsidTr="008A50FE">
        <w:tc>
          <w:tcPr>
            <w:tcW w:w="566" w:type="dxa"/>
            <w:vAlign w:val="center"/>
          </w:tcPr>
          <w:p w14:paraId="3CC8E966" w14:textId="40F27354" w:rsidR="005A37BB" w:rsidRPr="00C63D64" w:rsidRDefault="0054020B" w:rsidP="002C08F8">
            <w:pPr>
              <w:jc w:val="center"/>
              <w:rPr>
                <w:rFonts w:ascii="Cambria" w:hAnsi="Cambria" w:cs="Arial"/>
                <w:b/>
                <w:sz w:val="24"/>
                <w:szCs w:val="24"/>
              </w:rPr>
            </w:pPr>
            <w:r w:rsidRPr="00C63D64">
              <w:rPr>
                <w:rFonts w:ascii="Cambria" w:hAnsi="Cambria" w:cs="Arial"/>
                <w:b/>
                <w:sz w:val="24"/>
                <w:szCs w:val="24"/>
              </w:rPr>
              <w:t>No.</w:t>
            </w:r>
          </w:p>
        </w:tc>
        <w:tc>
          <w:tcPr>
            <w:tcW w:w="7507" w:type="dxa"/>
          </w:tcPr>
          <w:p w14:paraId="02AED2C3" w14:textId="2B3B5BD6" w:rsidR="005A37BB" w:rsidRPr="00C63D64" w:rsidRDefault="005A37BB" w:rsidP="00C949C3">
            <w:pPr>
              <w:rPr>
                <w:rFonts w:ascii="Cambria" w:hAnsi="Cambria" w:cs="Arial"/>
                <w:b/>
                <w:sz w:val="24"/>
                <w:szCs w:val="24"/>
              </w:rPr>
            </w:pPr>
            <w:r w:rsidRPr="00C63D64">
              <w:rPr>
                <w:rFonts w:ascii="Cambria" w:hAnsi="Cambria" w:cs="Arial"/>
                <w:b/>
                <w:sz w:val="24"/>
                <w:szCs w:val="24"/>
              </w:rPr>
              <w:t>Questions (</w:t>
            </w:r>
            <w:r w:rsidR="00C949C3" w:rsidRPr="00C63D64">
              <w:rPr>
                <w:rFonts w:ascii="Cambria" w:hAnsi="Cambria" w:cs="Arial"/>
                <w:b/>
                <w:sz w:val="24"/>
                <w:szCs w:val="24"/>
              </w:rPr>
              <w:t>a</w:t>
            </w:r>
            <w:r w:rsidRPr="00C63D64">
              <w:rPr>
                <w:rFonts w:ascii="Cambria" w:hAnsi="Cambria" w:cs="Arial"/>
                <w:b/>
                <w:sz w:val="24"/>
                <w:szCs w:val="24"/>
              </w:rPr>
              <w:t xml:space="preserve"> to </w:t>
            </w:r>
            <w:r w:rsidR="00631A53" w:rsidRPr="00C63D64">
              <w:rPr>
                <w:rFonts w:ascii="Cambria" w:hAnsi="Cambria" w:cs="Arial"/>
                <w:b/>
                <w:sz w:val="24"/>
                <w:szCs w:val="24"/>
              </w:rPr>
              <w:t>g</w:t>
            </w:r>
            <w:r w:rsidRPr="00C63D64">
              <w:rPr>
                <w:rFonts w:ascii="Cambria" w:hAnsi="Cambria" w:cs="Arial"/>
                <w:b/>
                <w:sz w:val="24"/>
                <w:szCs w:val="24"/>
              </w:rPr>
              <w:t>)</w:t>
            </w:r>
          </w:p>
        </w:tc>
        <w:tc>
          <w:tcPr>
            <w:tcW w:w="1424" w:type="dxa"/>
            <w:vAlign w:val="center"/>
          </w:tcPr>
          <w:p w14:paraId="07D83B1D" w14:textId="77777777" w:rsidR="005A37BB" w:rsidRPr="00C63D64" w:rsidRDefault="005A37BB" w:rsidP="002C08F8">
            <w:pPr>
              <w:jc w:val="center"/>
              <w:rPr>
                <w:rFonts w:ascii="Cambria" w:hAnsi="Cambria" w:cs="Arial"/>
                <w:b/>
                <w:sz w:val="24"/>
                <w:szCs w:val="24"/>
              </w:rPr>
            </w:pPr>
            <w:r w:rsidRPr="00C63D64">
              <w:rPr>
                <w:rFonts w:ascii="Cambria" w:hAnsi="Cambria" w:cs="Arial"/>
                <w:b/>
                <w:sz w:val="24"/>
                <w:szCs w:val="24"/>
              </w:rPr>
              <w:t>RBT Level</w:t>
            </w:r>
          </w:p>
        </w:tc>
        <w:tc>
          <w:tcPr>
            <w:tcW w:w="801" w:type="dxa"/>
            <w:vAlign w:val="center"/>
          </w:tcPr>
          <w:p w14:paraId="0D608AD4" w14:textId="77777777" w:rsidR="005A37BB" w:rsidRPr="00C63D64" w:rsidRDefault="005A37BB" w:rsidP="002C08F8">
            <w:pPr>
              <w:jc w:val="center"/>
              <w:rPr>
                <w:rFonts w:ascii="Cambria" w:hAnsi="Cambria" w:cs="Arial"/>
                <w:b/>
                <w:sz w:val="24"/>
                <w:szCs w:val="24"/>
              </w:rPr>
            </w:pPr>
            <w:r w:rsidRPr="00C63D64">
              <w:rPr>
                <w:rFonts w:ascii="Cambria" w:hAnsi="Cambria" w:cs="Arial"/>
                <w:b/>
                <w:sz w:val="24"/>
                <w:szCs w:val="24"/>
              </w:rPr>
              <w:t>COs</w:t>
            </w:r>
          </w:p>
        </w:tc>
      </w:tr>
      <w:tr w:rsidR="008A50FE" w:rsidRPr="00C63D64" w14:paraId="659E42DC" w14:textId="77777777" w:rsidTr="005A010B">
        <w:tc>
          <w:tcPr>
            <w:tcW w:w="566" w:type="dxa"/>
            <w:vAlign w:val="center"/>
          </w:tcPr>
          <w:p w14:paraId="4F1EBC7B" w14:textId="77777777" w:rsidR="008A50FE" w:rsidRPr="00C63D64" w:rsidRDefault="008A50FE" w:rsidP="002C08F8">
            <w:pPr>
              <w:jc w:val="center"/>
              <w:rPr>
                <w:rFonts w:ascii="Cambria" w:hAnsi="Cambria" w:cs="Arial"/>
                <w:sz w:val="24"/>
                <w:szCs w:val="24"/>
              </w:rPr>
            </w:pPr>
            <w:r w:rsidRPr="00C63D64">
              <w:rPr>
                <w:rFonts w:ascii="Cambria" w:hAnsi="Cambria" w:cs="Arial"/>
                <w:sz w:val="24"/>
                <w:szCs w:val="24"/>
              </w:rPr>
              <w:t>a</w:t>
            </w:r>
          </w:p>
        </w:tc>
        <w:tc>
          <w:tcPr>
            <w:tcW w:w="7507" w:type="dxa"/>
          </w:tcPr>
          <w:p w14:paraId="6931A095" w14:textId="18836C46" w:rsidR="008A50FE" w:rsidRPr="00C63D64" w:rsidRDefault="00D300F3" w:rsidP="00AF4B31">
            <w:pPr>
              <w:jc w:val="both"/>
              <w:rPr>
                <w:rFonts w:ascii="Cambria" w:hAnsi="Cambria"/>
                <w:sz w:val="24"/>
                <w:szCs w:val="24"/>
              </w:rPr>
            </w:pPr>
            <w:r w:rsidRPr="00C63D64">
              <w:rPr>
                <w:rFonts w:ascii="Cambria" w:hAnsi="Cambria"/>
                <w:sz w:val="24"/>
                <w:szCs w:val="24"/>
              </w:rPr>
              <w:t>List any two</w:t>
            </w:r>
            <w:r w:rsidR="00C94191" w:rsidRPr="00C63D64">
              <w:rPr>
                <w:rFonts w:ascii="Cambria" w:hAnsi="Cambria"/>
                <w:sz w:val="24"/>
                <w:szCs w:val="24"/>
              </w:rPr>
              <w:t xml:space="preserve"> difference</w:t>
            </w:r>
            <w:r w:rsidRPr="00C63D64">
              <w:rPr>
                <w:rFonts w:ascii="Cambria" w:hAnsi="Cambria"/>
                <w:sz w:val="24"/>
                <w:szCs w:val="24"/>
              </w:rPr>
              <w:t>s</w:t>
            </w:r>
            <w:r w:rsidR="00C94191" w:rsidRPr="00C63D64">
              <w:rPr>
                <w:rFonts w:ascii="Cambria" w:hAnsi="Cambria"/>
                <w:sz w:val="24"/>
                <w:szCs w:val="24"/>
              </w:rPr>
              <w:t xml:space="preserve"> between mutable and immutable data types?</w:t>
            </w:r>
          </w:p>
        </w:tc>
        <w:tc>
          <w:tcPr>
            <w:tcW w:w="1424" w:type="dxa"/>
          </w:tcPr>
          <w:p w14:paraId="2FEA7588" w14:textId="585CEA75" w:rsidR="008A50FE" w:rsidRPr="00C63D64" w:rsidRDefault="00706950" w:rsidP="002C08F8">
            <w:pPr>
              <w:jc w:val="center"/>
              <w:rPr>
                <w:rFonts w:ascii="Cambria" w:hAnsi="Cambria"/>
                <w:sz w:val="24"/>
                <w:szCs w:val="24"/>
              </w:rPr>
            </w:pPr>
            <w:r w:rsidRPr="00C63D64">
              <w:rPr>
                <w:rFonts w:ascii="Cambria" w:hAnsi="Cambria"/>
                <w:sz w:val="24"/>
                <w:szCs w:val="24"/>
              </w:rPr>
              <w:t>Remember</w:t>
            </w:r>
          </w:p>
        </w:tc>
        <w:tc>
          <w:tcPr>
            <w:tcW w:w="801" w:type="dxa"/>
            <w:vAlign w:val="center"/>
          </w:tcPr>
          <w:p w14:paraId="50ABB07B" w14:textId="0369FCC8" w:rsidR="008A50FE" w:rsidRPr="00C63D64" w:rsidRDefault="0009683D" w:rsidP="002C08F8">
            <w:pPr>
              <w:jc w:val="center"/>
              <w:rPr>
                <w:rFonts w:ascii="Cambria" w:hAnsi="Cambria" w:cs="Times New Roman"/>
                <w:sz w:val="24"/>
                <w:szCs w:val="24"/>
              </w:rPr>
            </w:pPr>
            <w:r w:rsidRPr="00C63D64">
              <w:rPr>
                <w:rFonts w:ascii="Cambria" w:hAnsi="Cambria" w:cs="Times New Roman"/>
                <w:sz w:val="24"/>
                <w:szCs w:val="24"/>
              </w:rPr>
              <w:t>1</w:t>
            </w:r>
          </w:p>
        </w:tc>
      </w:tr>
      <w:tr w:rsidR="00706950" w:rsidRPr="00C63D64" w14:paraId="1A8CC227" w14:textId="77777777" w:rsidTr="005A010B">
        <w:tc>
          <w:tcPr>
            <w:tcW w:w="566" w:type="dxa"/>
            <w:vAlign w:val="center"/>
          </w:tcPr>
          <w:p w14:paraId="0377EC82"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7507" w:type="dxa"/>
          </w:tcPr>
          <w:p w14:paraId="2AB8F0FF" w14:textId="3CE7C4CD"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What is flattening in NumPy?</w:t>
            </w:r>
          </w:p>
        </w:tc>
        <w:tc>
          <w:tcPr>
            <w:tcW w:w="1424" w:type="dxa"/>
          </w:tcPr>
          <w:p w14:paraId="14024234" w14:textId="175D624F" w:rsidR="00706950" w:rsidRPr="00C63D64" w:rsidRDefault="00706950" w:rsidP="00706950">
            <w:pPr>
              <w:jc w:val="center"/>
              <w:rPr>
                <w:rFonts w:ascii="Cambria" w:hAnsi="Cambria"/>
                <w:sz w:val="24"/>
                <w:szCs w:val="24"/>
              </w:rPr>
            </w:pPr>
            <w:r w:rsidRPr="00C63D64">
              <w:rPr>
                <w:rFonts w:ascii="Cambria" w:hAnsi="Cambria"/>
                <w:sz w:val="24"/>
                <w:szCs w:val="24"/>
              </w:rPr>
              <w:t>Remember</w:t>
            </w:r>
          </w:p>
        </w:tc>
        <w:tc>
          <w:tcPr>
            <w:tcW w:w="801" w:type="dxa"/>
            <w:vAlign w:val="center"/>
          </w:tcPr>
          <w:p w14:paraId="35B27705" w14:textId="14133D15" w:rsidR="00706950" w:rsidRPr="00C63D64" w:rsidRDefault="00706950" w:rsidP="00706950">
            <w:pPr>
              <w:jc w:val="center"/>
              <w:rPr>
                <w:rFonts w:ascii="Cambria" w:hAnsi="Cambria" w:cs="Times New Roman"/>
                <w:sz w:val="24"/>
                <w:szCs w:val="24"/>
              </w:rPr>
            </w:pPr>
            <w:r w:rsidRPr="00C63D64">
              <w:rPr>
                <w:rFonts w:ascii="Cambria" w:hAnsi="Cambria" w:cs="Times New Roman"/>
                <w:sz w:val="24"/>
                <w:szCs w:val="24"/>
              </w:rPr>
              <w:t>1</w:t>
            </w:r>
          </w:p>
        </w:tc>
      </w:tr>
      <w:tr w:rsidR="00706950" w:rsidRPr="00C63D64" w14:paraId="356DA6A5" w14:textId="77777777" w:rsidTr="005A010B">
        <w:tc>
          <w:tcPr>
            <w:tcW w:w="566" w:type="dxa"/>
            <w:vAlign w:val="center"/>
          </w:tcPr>
          <w:p w14:paraId="250102A6"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c</w:t>
            </w:r>
          </w:p>
        </w:tc>
        <w:tc>
          <w:tcPr>
            <w:tcW w:w="7507" w:type="dxa"/>
          </w:tcPr>
          <w:p w14:paraId="32CF61CA" w14:textId="2C17CDDA" w:rsidR="00706950" w:rsidRPr="00C63D64" w:rsidRDefault="00706950" w:rsidP="00706950">
            <w:pPr>
              <w:jc w:val="both"/>
              <w:rPr>
                <w:rFonts w:ascii="Cambria" w:hAnsi="Cambria"/>
                <w:sz w:val="24"/>
                <w:szCs w:val="24"/>
              </w:rPr>
            </w:pPr>
            <w:r w:rsidRPr="00C63D64">
              <w:rPr>
                <w:rFonts w:ascii="Cambria" w:hAnsi="Cambria"/>
                <w:sz w:val="24"/>
                <w:szCs w:val="24"/>
              </w:rPr>
              <w:t>Define a random variable.</w:t>
            </w:r>
          </w:p>
        </w:tc>
        <w:tc>
          <w:tcPr>
            <w:tcW w:w="1424" w:type="dxa"/>
          </w:tcPr>
          <w:p w14:paraId="58E740CC" w14:textId="0014394A" w:rsidR="00706950" w:rsidRPr="00C63D64" w:rsidRDefault="00706950" w:rsidP="00706950">
            <w:pPr>
              <w:jc w:val="center"/>
              <w:rPr>
                <w:rFonts w:ascii="Cambria" w:hAnsi="Cambria"/>
                <w:sz w:val="24"/>
                <w:szCs w:val="24"/>
              </w:rPr>
            </w:pPr>
            <w:r w:rsidRPr="00C63D64">
              <w:rPr>
                <w:rFonts w:ascii="Cambria" w:hAnsi="Cambria"/>
                <w:sz w:val="24"/>
                <w:szCs w:val="24"/>
              </w:rPr>
              <w:t>Remember</w:t>
            </w:r>
          </w:p>
        </w:tc>
        <w:tc>
          <w:tcPr>
            <w:tcW w:w="801" w:type="dxa"/>
            <w:vAlign w:val="center"/>
          </w:tcPr>
          <w:p w14:paraId="3AADB7B6" w14:textId="411AF97D" w:rsidR="00706950" w:rsidRPr="00C63D64" w:rsidRDefault="00706950" w:rsidP="00706950">
            <w:pPr>
              <w:jc w:val="center"/>
              <w:rPr>
                <w:rFonts w:ascii="Cambria" w:hAnsi="Cambria" w:cs="Times New Roman"/>
                <w:sz w:val="24"/>
                <w:szCs w:val="24"/>
              </w:rPr>
            </w:pPr>
            <w:r w:rsidRPr="00C63D64">
              <w:rPr>
                <w:rFonts w:ascii="Cambria" w:hAnsi="Cambria" w:cs="Times New Roman"/>
                <w:sz w:val="24"/>
                <w:szCs w:val="24"/>
              </w:rPr>
              <w:t>3</w:t>
            </w:r>
          </w:p>
        </w:tc>
      </w:tr>
      <w:tr w:rsidR="00706950" w:rsidRPr="00C63D64" w14:paraId="77771B39" w14:textId="77777777" w:rsidTr="005A010B">
        <w:tc>
          <w:tcPr>
            <w:tcW w:w="566" w:type="dxa"/>
            <w:vAlign w:val="center"/>
          </w:tcPr>
          <w:p w14:paraId="4A9EE680"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d</w:t>
            </w:r>
          </w:p>
        </w:tc>
        <w:tc>
          <w:tcPr>
            <w:tcW w:w="7507" w:type="dxa"/>
          </w:tcPr>
          <w:p w14:paraId="4CFD9F2E" w14:textId="4EE0D3F4"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State Central Limit Theorem.</w:t>
            </w:r>
          </w:p>
        </w:tc>
        <w:tc>
          <w:tcPr>
            <w:tcW w:w="1424" w:type="dxa"/>
          </w:tcPr>
          <w:p w14:paraId="38D08A05" w14:textId="001DF92F" w:rsidR="00706950" w:rsidRPr="00C63D64" w:rsidRDefault="00706950" w:rsidP="00706950">
            <w:pPr>
              <w:jc w:val="center"/>
              <w:rPr>
                <w:rFonts w:ascii="Cambria" w:hAnsi="Cambria"/>
                <w:sz w:val="24"/>
                <w:szCs w:val="24"/>
              </w:rPr>
            </w:pPr>
            <w:r w:rsidRPr="00C63D64">
              <w:rPr>
                <w:rFonts w:ascii="Cambria" w:hAnsi="Cambria"/>
                <w:sz w:val="24"/>
                <w:szCs w:val="24"/>
              </w:rPr>
              <w:t>Remember</w:t>
            </w:r>
          </w:p>
        </w:tc>
        <w:tc>
          <w:tcPr>
            <w:tcW w:w="801" w:type="dxa"/>
            <w:vAlign w:val="center"/>
          </w:tcPr>
          <w:p w14:paraId="334BA148" w14:textId="42E2065A" w:rsidR="00706950" w:rsidRPr="00C63D64" w:rsidRDefault="00706950" w:rsidP="00706950">
            <w:pPr>
              <w:jc w:val="center"/>
              <w:rPr>
                <w:rFonts w:ascii="Cambria" w:hAnsi="Cambria" w:cs="Times New Roman"/>
                <w:sz w:val="24"/>
                <w:szCs w:val="24"/>
              </w:rPr>
            </w:pPr>
            <w:r w:rsidRPr="00C63D64">
              <w:rPr>
                <w:rFonts w:ascii="Cambria" w:hAnsi="Cambria" w:cs="Times New Roman"/>
                <w:sz w:val="24"/>
                <w:szCs w:val="24"/>
              </w:rPr>
              <w:t>3</w:t>
            </w:r>
          </w:p>
        </w:tc>
      </w:tr>
      <w:tr w:rsidR="00706950" w:rsidRPr="00C63D64" w14:paraId="5BBCF57C" w14:textId="77777777" w:rsidTr="005A010B">
        <w:tc>
          <w:tcPr>
            <w:tcW w:w="566" w:type="dxa"/>
            <w:vAlign w:val="center"/>
          </w:tcPr>
          <w:p w14:paraId="2F5C5245"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e</w:t>
            </w:r>
          </w:p>
        </w:tc>
        <w:tc>
          <w:tcPr>
            <w:tcW w:w="7507" w:type="dxa"/>
          </w:tcPr>
          <w:p w14:paraId="03CCDE96" w14:textId="169C0AE0" w:rsidR="00706950" w:rsidRPr="00C63D64" w:rsidRDefault="00706950" w:rsidP="00706950">
            <w:pPr>
              <w:jc w:val="both"/>
              <w:rPr>
                <w:rFonts w:ascii="Cambria" w:hAnsi="Cambria"/>
                <w:sz w:val="24"/>
                <w:szCs w:val="24"/>
              </w:rPr>
            </w:pPr>
            <w:r w:rsidRPr="00C63D64">
              <w:rPr>
                <w:rFonts w:ascii="Cambria" w:hAnsi="Cambria"/>
                <w:sz w:val="24"/>
                <w:szCs w:val="24"/>
              </w:rPr>
              <w:t>Define population.</w:t>
            </w:r>
          </w:p>
        </w:tc>
        <w:tc>
          <w:tcPr>
            <w:tcW w:w="1424" w:type="dxa"/>
          </w:tcPr>
          <w:p w14:paraId="6583D8D6" w14:textId="6060A891" w:rsidR="00706950" w:rsidRPr="00C63D64" w:rsidRDefault="00706950" w:rsidP="00706950">
            <w:pPr>
              <w:jc w:val="center"/>
              <w:rPr>
                <w:rFonts w:ascii="Cambria" w:hAnsi="Cambria"/>
                <w:sz w:val="24"/>
                <w:szCs w:val="24"/>
              </w:rPr>
            </w:pPr>
            <w:r w:rsidRPr="00C63D64">
              <w:rPr>
                <w:rFonts w:ascii="Cambria" w:hAnsi="Cambria"/>
                <w:sz w:val="24"/>
                <w:szCs w:val="24"/>
              </w:rPr>
              <w:t>Remember</w:t>
            </w:r>
          </w:p>
        </w:tc>
        <w:tc>
          <w:tcPr>
            <w:tcW w:w="801" w:type="dxa"/>
            <w:vAlign w:val="center"/>
          </w:tcPr>
          <w:p w14:paraId="0E227A5D" w14:textId="741A91A5" w:rsidR="00706950" w:rsidRPr="00C63D64" w:rsidRDefault="00706950" w:rsidP="00706950">
            <w:pPr>
              <w:jc w:val="center"/>
              <w:rPr>
                <w:rFonts w:ascii="Cambria" w:hAnsi="Cambria" w:cs="Times New Roman"/>
                <w:sz w:val="24"/>
                <w:szCs w:val="24"/>
              </w:rPr>
            </w:pPr>
            <w:r w:rsidRPr="00C63D64">
              <w:rPr>
                <w:rFonts w:ascii="Cambria" w:hAnsi="Cambria" w:cs="Times New Roman"/>
                <w:sz w:val="24"/>
                <w:szCs w:val="24"/>
              </w:rPr>
              <w:t>4</w:t>
            </w:r>
          </w:p>
        </w:tc>
      </w:tr>
      <w:tr w:rsidR="00706950" w:rsidRPr="00C63D64" w14:paraId="1F27E0A0" w14:textId="77777777" w:rsidTr="005A010B">
        <w:tc>
          <w:tcPr>
            <w:tcW w:w="566" w:type="dxa"/>
            <w:vAlign w:val="center"/>
          </w:tcPr>
          <w:p w14:paraId="7B227C9F"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f</w:t>
            </w:r>
          </w:p>
        </w:tc>
        <w:tc>
          <w:tcPr>
            <w:tcW w:w="7507" w:type="dxa"/>
          </w:tcPr>
          <w:p w14:paraId="7513D326" w14:textId="067E1BE0" w:rsidR="00706950" w:rsidRPr="00C63D64" w:rsidRDefault="00706950" w:rsidP="00706950">
            <w:pPr>
              <w:jc w:val="both"/>
              <w:rPr>
                <w:rFonts w:ascii="Cambria" w:hAnsi="Cambria"/>
                <w:sz w:val="24"/>
                <w:szCs w:val="24"/>
              </w:rPr>
            </w:pPr>
            <w:r w:rsidRPr="00C63D64">
              <w:rPr>
                <w:rFonts w:ascii="Cambria" w:hAnsi="Cambria"/>
                <w:sz w:val="24"/>
                <w:szCs w:val="24"/>
              </w:rPr>
              <w:t>What is sample?</w:t>
            </w:r>
          </w:p>
        </w:tc>
        <w:tc>
          <w:tcPr>
            <w:tcW w:w="1424" w:type="dxa"/>
          </w:tcPr>
          <w:p w14:paraId="14984E85" w14:textId="78658FBE" w:rsidR="00706950" w:rsidRPr="00C63D64" w:rsidRDefault="00706950" w:rsidP="00706950">
            <w:pPr>
              <w:jc w:val="center"/>
              <w:rPr>
                <w:rFonts w:ascii="Cambria" w:hAnsi="Cambria"/>
                <w:sz w:val="24"/>
                <w:szCs w:val="24"/>
              </w:rPr>
            </w:pPr>
            <w:r w:rsidRPr="00C63D64">
              <w:rPr>
                <w:rFonts w:ascii="Cambria" w:hAnsi="Cambria"/>
                <w:sz w:val="24"/>
                <w:szCs w:val="24"/>
              </w:rPr>
              <w:t>Remember</w:t>
            </w:r>
          </w:p>
        </w:tc>
        <w:tc>
          <w:tcPr>
            <w:tcW w:w="801" w:type="dxa"/>
            <w:vAlign w:val="center"/>
          </w:tcPr>
          <w:p w14:paraId="32090595" w14:textId="3A5256CF" w:rsidR="00706950" w:rsidRPr="00C63D64" w:rsidRDefault="00706950" w:rsidP="00706950">
            <w:pPr>
              <w:jc w:val="center"/>
              <w:rPr>
                <w:rFonts w:ascii="Cambria" w:hAnsi="Cambria" w:cs="Times New Roman"/>
                <w:sz w:val="24"/>
                <w:szCs w:val="24"/>
              </w:rPr>
            </w:pPr>
            <w:r w:rsidRPr="00C63D64">
              <w:rPr>
                <w:rFonts w:ascii="Cambria" w:hAnsi="Cambria" w:cs="Times New Roman"/>
                <w:sz w:val="24"/>
                <w:szCs w:val="24"/>
              </w:rPr>
              <w:t>4</w:t>
            </w:r>
          </w:p>
        </w:tc>
      </w:tr>
      <w:tr w:rsidR="00706950" w:rsidRPr="00C63D64" w14:paraId="04826D4B" w14:textId="77777777" w:rsidTr="005A010B">
        <w:tc>
          <w:tcPr>
            <w:tcW w:w="566" w:type="dxa"/>
            <w:vAlign w:val="center"/>
          </w:tcPr>
          <w:p w14:paraId="2A3EAAFC" w14:textId="1AA78D9F" w:rsidR="00706950" w:rsidRPr="00C63D64" w:rsidRDefault="00706950" w:rsidP="00706950">
            <w:pPr>
              <w:jc w:val="center"/>
              <w:rPr>
                <w:rFonts w:ascii="Cambria" w:hAnsi="Cambria" w:cs="Arial"/>
                <w:sz w:val="24"/>
                <w:szCs w:val="24"/>
              </w:rPr>
            </w:pPr>
            <w:r w:rsidRPr="00C63D64">
              <w:rPr>
                <w:rFonts w:ascii="Cambria" w:hAnsi="Cambria" w:cs="Arial"/>
                <w:sz w:val="24"/>
                <w:szCs w:val="24"/>
              </w:rPr>
              <w:t>g</w:t>
            </w:r>
          </w:p>
        </w:tc>
        <w:tc>
          <w:tcPr>
            <w:tcW w:w="7507" w:type="dxa"/>
          </w:tcPr>
          <w:p w14:paraId="41325E30" w14:textId="7DD019E8"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What is the method of least squares?</w:t>
            </w:r>
          </w:p>
        </w:tc>
        <w:tc>
          <w:tcPr>
            <w:tcW w:w="1424" w:type="dxa"/>
          </w:tcPr>
          <w:p w14:paraId="44542CB5" w14:textId="532ACD4D" w:rsidR="00706950" w:rsidRPr="00C63D64" w:rsidRDefault="00706950" w:rsidP="00706950">
            <w:pPr>
              <w:jc w:val="center"/>
              <w:rPr>
                <w:rFonts w:ascii="Cambria" w:hAnsi="Cambria"/>
                <w:sz w:val="24"/>
                <w:szCs w:val="24"/>
              </w:rPr>
            </w:pPr>
            <w:r w:rsidRPr="00C63D64">
              <w:rPr>
                <w:rFonts w:ascii="Cambria" w:hAnsi="Cambria"/>
                <w:sz w:val="24"/>
                <w:szCs w:val="24"/>
              </w:rPr>
              <w:t>Remember</w:t>
            </w:r>
          </w:p>
        </w:tc>
        <w:tc>
          <w:tcPr>
            <w:tcW w:w="801" w:type="dxa"/>
            <w:vAlign w:val="center"/>
          </w:tcPr>
          <w:p w14:paraId="6C43EA5A" w14:textId="03D92463" w:rsidR="00706950" w:rsidRPr="00C63D64" w:rsidRDefault="00706950" w:rsidP="00706950">
            <w:pPr>
              <w:jc w:val="center"/>
              <w:rPr>
                <w:rFonts w:ascii="Cambria" w:hAnsi="Cambria" w:cs="Times New Roman"/>
                <w:sz w:val="24"/>
                <w:szCs w:val="24"/>
              </w:rPr>
            </w:pPr>
            <w:r w:rsidRPr="00C63D64">
              <w:rPr>
                <w:rFonts w:ascii="Cambria" w:hAnsi="Cambria" w:cs="Times New Roman"/>
                <w:sz w:val="24"/>
                <w:szCs w:val="24"/>
              </w:rPr>
              <w:t>6</w:t>
            </w:r>
          </w:p>
        </w:tc>
      </w:tr>
    </w:tbl>
    <w:p w14:paraId="6B1D1358" w14:textId="77777777" w:rsidR="007D3C6F" w:rsidRPr="00C63D64" w:rsidRDefault="002C08F8" w:rsidP="009C4548">
      <w:pPr>
        <w:spacing w:after="0" w:line="240" w:lineRule="auto"/>
        <w:jc w:val="center"/>
        <w:rPr>
          <w:rFonts w:ascii="Cambria" w:hAnsi="Cambria" w:cs="Arial"/>
          <w:b/>
          <w:sz w:val="24"/>
          <w:szCs w:val="24"/>
        </w:rPr>
      </w:pPr>
      <w:r w:rsidRPr="00C63D64">
        <w:rPr>
          <w:rFonts w:ascii="Cambria" w:hAnsi="Cambria" w:cs="Arial"/>
          <w:b/>
          <w:sz w:val="24"/>
          <w:szCs w:val="24"/>
        </w:rPr>
        <w:t>SECTION-</w:t>
      </w:r>
      <w:r w:rsidR="009C4548" w:rsidRPr="00C63D64">
        <w:rPr>
          <w:rFonts w:ascii="Cambria" w:hAnsi="Cambria" w:cs="Arial"/>
          <w:b/>
          <w:sz w:val="24"/>
          <w:szCs w:val="24"/>
        </w:rPr>
        <w:t xml:space="preserve">II </w:t>
      </w:r>
    </w:p>
    <w:p w14:paraId="3FD41453" w14:textId="6125DA20" w:rsidR="009C4548" w:rsidRPr="00C63D64" w:rsidRDefault="00631A53" w:rsidP="009C4548">
      <w:pPr>
        <w:spacing w:after="0" w:line="240" w:lineRule="auto"/>
        <w:jc w:val="center"/>
        <w:rPr>
          <w:rFonts w:ascii="Cambria" w:hAnsi="Cambria" w:cs="Arial"/>
          <w:sz w:val="24"/>
          <w:szCs w:val="24"/>
        </w:rPr>
      </w:pPr>
      <w:r w:rsidRPr="00C63D64">
        <w:rPr>
          <w:rFonts w:ascii="Cambria" w:hAnsi="Cambria" w:cs="Arial"/>
          <w:sz w:val="24"/>
          <w:szCs w:val="24"/>
        </w:rPr>
        <w:t>4</w:t>
      </w:r>
      <w:r w:rsidR="009C4548" w:rsidRPr="00C63D64">
        <w:rPr>
          <w:rFonts w:ascii="Cambria" w:hAnsi="Cambria" w:cs="Arial"/>
          <w:sz w:val="24"/>
          <w:szCs w:val="24"/>
        </w:rPr>
        <w:t xml:space="preserve"> x </w:t>
      </w:r>
      <w:r w:rsidRPr="00C63D64">
        <w:rPr>
          <w:rFonts w:ascii="Cambria" w:hAnsi="Cambria" w:cs="Arial"/>
          <w:sz w:val="24"/>
          <w:szCs w:val="24"/>
        </w:rPr>
        <w:t>14</w:t>
      </w:r>
      <w:r w:rsidR="001F2F46" w:rsidRPr="00C63D64">
        <w:rPr>
          <w:rFonts w:ascii="Cambria" w:hAnsi="Cambria" w:cs="Arial"/>
          <w:sz w:val="24"/>
          <w:szCs w:val="24"/>
        </w:rPr>
        <w:t xml:space="preserve"> =</w:t>
      </w:r>
      <w:r w:rsidRPr="00C63D64">
        <w:rPr>
          <w:rFonts w:ascii="Cambria" w:hAnsi="Cambria" w:cs="Arial"/>
          <w:sz w:val="24"/>
          <w:szCs w:val="24"/>
        </w:rPr>
        <w:t xml:space="preserve"> 56</w:t>
      </w:r>
      <w:r w:rsidR="009C4548" w:rsidRPr="00C63D64">
        <w:rPr>
          <w:rFonts w:ascii="Cambria" w:hAnsi="Cambria" w:cs="Arial"/>
          <w:sz w:val="24"/>
          <w:szCs w:val="24"/>
        </w:rPr>
        <w:t xml:space="preserve"> Marks</w:t>
      </w:r>
    </w:p>
    <w:p w14:paraId="042DF1D8" w14:textId="6F6AB05F" w:rsidR="00631A53" w:rsidRPr="00C63D64" w:rsidRDefault="00631A53" w:rsidP="009C4548">
      <w:pPr>
        <w:spacing w:after="0" w:line="240" w:lineRule="auto"/>
        <w:jc w:val="center"/>
        <w:rPr>
          <w:rFonts w:ascii="Cambria" w:hAnsi="Cambria" w:cs="Arial"/>
          <w:sz w:val="24"/>
          <w:szCs w:val="24"/>
        </w:rPr>
      </w:pPr>
    </w:p>
    <w:tbl>
      <w:tblPr>
        <w:tblStyle w:val="TableGrid"/>
        <w:tblW w:w="10298" w:type="dxa"/>
        <w:tblInd w:w="250" w:type="dxa"/>
        <w:tblLook w:val="04A0" w:firstRow="1" w:lastRow="0" w:firstColumn="1" w:lastColumn="0" w:noHBand="0" w:noVBand="1"/>
      </w:tblPr>
      <w:tblGrid>
        <w:gridCol w:w="725"/>
        <w:gridCol w:w="531"/>
        <w:gridCol w:w="13"/>
        <w:gridCol w:w="5875"/>
        <w:gridCol w:w="1424"/>
        <w:gridCol w:w="819"/>
        <w:gridCol w:w="911"/>
      </w:tblGrid>
      <w:tr w:rsidR="001F2F46" w:rsidRPr="00C63D64" w14:paraId="185CF124" w14:textId="77777777" w:rsidTr="00F75ACF">
        <w:tc>
          <w:tcPr>
            <w:tcW w:w="738" w:type="dxa"/>
            <w:vAlign w:val="center"/>
          </w:tcPr>
          <w:p w14:paraId="461C86CC" w14:textId="77777777" w:rsidR="005A37BB" w:rsidRPr="00C63D64" w:rsidRDefault="005A37BB" w:rsidP="002C08F8">
            <w:pPr>
              <w:jc w:val="center"/>
              <w:rPr>
                <w:rFonts w:ascii="Cambria" w:hAnsi="Cambria" w:cs="Arial"/>
                <w:b/>
                <w:sz w:val="24"/>
                <w:szCs w:val="24"/>
              </w:rPr>
            </w:pPr>
            <w:r w:rsidRPr="00C63D64">
              <w:rPr>
                <w:rFonts w:ascii="Cambria" w:hAnsi="Cambria" w:cs="Arial"/>
                <w:b/>
                <w:sz w:val="24"/>
                <w:szCs w:val="24"/>
              </w:rPr>
              <w:t>No.</w:t>
            </w:r>
          </w:p>
        </w:tc>
        <w:tc>
          <w:tcPr>
            <w:tcW w:w="6390" w:type="dxa"/>
            <w:gridSpan w:val="3"/>
            <w:vAlign w:val="center"/>
          </w:tcPr>
          <w:p w14:paraId="4F6C275C" w14:textId="77777777" w:rsidR="005A37BB" w:rsidRPr="00C63D64" w:rsidRDefault="005A37BB" w:rsidP="002C08F8">
            <w:pPr>
              <w:rPr>
                <w:rFonts w:ascii="Cambria" w:hAnsi="Cambria" w:cs="Arial"/>
                <w:b/>
                <w:sz w:val="24"/>
                <w:szCs w:val="24"/>
              </w:rPr>
            </w:pPr>
            <w:r w:rsidRPr="00C63D64">
              <w:rPr>
                <w:rFonts w:ascii="Cambria" w:hAnsi="Cambria" w:cs="Arial"/>
                <w:b/>
                <w:sz w:val="24"/>
                <w:szCs w:val="24"/>
              </w:rPr>
              <w:t>Questions (</w:t>
            </w:r>
            <w:r w:rsidR="00C949C3" w:rsidRPr="00C63D64">
              <w:rPr>
                <w:rFonts w:ascii="Cambria" w:hAnsi="Cambria" w:cs="Arial"/>
                <w:b/>
                <w:sz w:val="24"/>
                <w:szCs w:val="24"/>
              </w:rPr>
              <w:t>2</w:t>
            </w:r>
            <w:r w:rsidRPr="00C63D64">
              <w:rPr>
                <w:rFonts w:ascii="Cambria" w:hAnsi="Cambria" w:cs="Arial"/>
                <w:b/>
                <w:sz w:val="24"/>
                <w:szCs w:val="24"/>
              </w:rPr>
              <w:t xml:space="preserve"> to </w:t>
            </w:r>
            <w:r w:rsidR="00C949C3" w:rsidRPr="00C63D64">
              <w:rPr>
                <w:rFonts w:ascii="Cambria" w:hAnsi="Cambria" w:cs="Arial"/>
                <w:b/>
                <w:sz w:val="24"/>
                <w:szCs w:val="24"/>
              </w:rPr>
              <w:t>9</w:t>
            </w:r>
            <w:r w:rsidRPr="00C63D64">
              <w:rPr>
                <w:rFonts w:ascii="Cambria" w:hAnsi="Cambria" w:cs="Arial"/>
                <w:b/>
                <w:sz w:val="24"/>
                <w:szCs w:val="24"/>
              </w:rPr>
              <w:t>)</w:t>
            </w:r>
          </w:p>
        </w:tc>
        <w:tc>
          <w:tcPr>
            <w:tcW w:w="1424" w:type="dxa"/>
            <w:vAlign w:val="center"/>
          </w:tcPr>
          <w:p w14:paraId="032ED9CE" w14:textId="77777777" w:rsidR="005A37BB" w:rsidRPr="00C63D64" w:rsidRDefault="005A37BB" w:rsidP="002C08F8">
            <w:pPr>
              <w:jc w:val="center"/>
              <w:rPr>
                <w:rFonts w:ascii="Cambria" w:hAnsi="Cambria" w:cs="Arial"/>
                <w:b/>
                <w:sz w:val="24"/>
                <w:szCs w:val="24"/>
              </w:rPr>
            </w:pPr>
            <w:r w:rsidRPr="00C63D64">
              <w:rPr>
                <w:rFonts w:ascii="Cambria" w:hAnsi="Cambria" w:cs="Arial"/>
                <w:b/>
                <w:sz w:val="24"/>
                <w:szCs w:val="24"/>
              </w:rPr>
              <w:t>RBT Level</w:t>
            </w:r>
          </w:p>
        </w:tc>
        <w:tc>
          <w:tcPr>
            <w:tcW w:w="835" w:type="dxa"/>
            <w:vAlign w:val="center"/>
          </w:tcPr>
          <w:p w14:paraId="37665E19" w14:textId="77777777" w:rsidR="005A37BB" w:rsidRPr="00C63D64" w:rsidRDefault="005A37BB" w:rsidP="002C08F8">
            <w:pPr>
              <w:jc w:val="center"/>
              <w:rPr>
                <w:rFonts w:ascii="Cambria" w:hAnsi="Cambria" w:cs="Arial"/>
                <w:b/>
                <w:sz w:val="24"/>
                <w:szCs w:val="24"/>
              </w:rPr>
            </w:pPr>
            <w:r w:rsidRPr="00C63D64">
              <w:rPr>
                <w:rFonts w:ascii="Cambria" w:hAnsi="Cambria" w:cs="Arial"/>
                <w:b/>
                <w:sz w:val="24"/>
                <w:szCs w:val="24"/>
              </w:rPr>
              <w:t>COs</w:t>
            </w:r>
          </w:p>
        </w:tc>
        <w:tc>
          <w:tcPr>
            <w:tcW w:w="911" w:type="dxa"/>
            <w:vAlign w:val="center"/>
          </w:tcPr>
          <w:p w14:paraId="6D34A9A4" w14:textId="77777777" w:rsidR="005A37BB" w:rsidRPr="00C63D64" w:rsidRDefault="005A37BB" w:rsidP="002C08F8">
            <w:pPr>
              <w:jc w:val="center"/>
              <w:rPr>
                <w:rFonts w:ascii="Cambria" w:hAnsi="Cambria" w:cs="Arial"/>
                <w:b/>
                <w:sz w:val="24"/>
                <w:szCs w:val="24"/>
              </w:rPr>
            </w:pPr>
            <w:r w:rsidRPr="00C63D64">
              <w:rPr>
                <w:rFonts w:ascii="Cambria" w:hAnsi="Cambria" w:cs="Arial"/>
                <w:b/>
                <w:sz w:val="24"/>
                <w:szCs w:val="24"/>
              </w:rPr>
              <w:t>Marks</w:t>
            </w:r>
          </w:p>
        </w:tc>
      </w:tr>
      <w:tr w:rsidR="00425A37" w:rsidRPr="00C63D64" w14:paraId="65B8FB97" w14:textId="77777777" w:rsidTr="00F75ACF">
        <w:trPr>
          <w:trHeight w:val="112"/>
        </w:trPr>
        <w:tc>
          <w:tcPr>
            <w:tcW w:w="738" w:type="dxa"/>
            <w:vMerge w:val="restart"/>
            <w:vAlign w:val="center"/>
          </w:tcPr>
          <w:p w14:paraId="409BAF98" w14:textId="77777777" w:rsidR="00425A37" w:rsidRPr="00C63D64" w:rsidRDefault="00425A37" w:rsidP="00425A37">
            <w:pPr>
              <w:jc w:val="center"/>
              <w:rPr>
                <w:rFonts w:ascii="Cambria" w:hAnsi="Cambria" w:cs="Arial"/>
                <w:sz w:val="24"/>
                <w:szCs w:val="24"/>
              </w:rPr>
            </w:pPr>
            <w:r w:rsidRPr="00C63D64">
              <w:rPr>
                <w:rFonts w:ascii="Cambria" w:hAnsi="Cambria" w:cs="Arial"/>
                <w:sz w:val="24"/>
                <w:szCs w:val="24"/>
              </w:rPr>
              <w:t>2</w:t>
            </w:r>
          </w:p>
        </w:tc>
        <w:tc>
          <w:tcPr>
            <w:tcW w:w="381" w:type="dxa"/>
            <w:gridSpan w:val="2"/>
            <w:vAlign w:val="center"/>
          </w:tcPr>
          <w:p w14:paraId="2FAC38EE" w14:textId="77777777" w:rsidR="00425A37" w:rsidRPr="00C63D64" w:rsidRDefault="00425A37" w:rsidP="00425A37">
            <w:pPr>
              <w:jc w:val="center"/>
              <w:rPr>
                <w:rFonts w:ascii="Cambria" w:hAnsi="Cambria" w:cs="Arial"/>
                <w:sz w:val="24"/>
                <w:szCs w:val="24"/>
              </w:rPr>
            </w:pPr>
            <w:r w:rsidRPr="00C63D64">
              <w:rPr>
                <w:rFonts w:ascii="Cambria" w:hAnsi="Cambria" w:cs="Arial"/>
                <w:sz w:val="24"/>
                <w:szCs w:val="24"/>
              </w:rPr>
              <w:t>(a)</w:t>
            </w:r>
          </w:p>
        </w:tc>
        <w:tc>
          <w:tcPr>
            <w:tcW w:w="6009" w:type="dxa"/>
            <w:tcBorders>
              <w:bottom w:val="single" w:sz="2" w:space="0" w:color="000000" w:themeColor="text1"/>
            </w:tcBorders>
          </w:tcPr>
          <w:p w14:paraId="7D10CCB6" w14:textId="05F442C1" w:rsidR="00425A37" w:rsidRPr="00C63D64" w:rsidRDefault="00D01DFB" w:rsidP="00C35C72">
            <w:pPr>
              <w:jc w:val="both"/>
              <w:rPr>
                <w:rFonts w:ascii="Cambria" w:hAnsi="Cambria" w:cs="Times New Roman"/>
                <w:sz w:val="24"/>
                <w:szCs w:val="24"/>
              </w:rPr>
            </w:pPr>
            <w:r w:rsidRPr="00C63D64">
              <w:rPr>
                <w:rFonts w:ascii="Cambria" w:hAnsi="Cambria" w:cs="Times New Roman"/>
                <w:sz w:val="24"/>
                <w:szCs w:val="24"/>
              </w:rPr>
              <w:t>Given two arrays A=</w:t>
            </w:r>
            <w:r w:rsidR="00F75ACF">
              <w:rPr>
                <w:rFonts w:ascii="Cambria" w:hAnsi="Cambria" w:cs="Times New Roman"/>
                <w:sz w:val="24"/>
                <w:szCs w:val="24"/>
              </w:rPr>
              <w:t xml:space="preserve"> </w:t>
            </w:r>
            <w:r w:rsidRPr="00C63D64">
              <w:rPr>
                <w:rFonts w:ascii="Cambria" w:hAnsi="Cambria" w:cs="Times New Roman"/>
                <w:sz w:val="24"/>
                <w:szCs w:val="24"/>
              </w:rPr>
              <w:t>[1,2,3], B=</w:t>
            </w:r>
            <w:r w:rsidR="00F75ACF">
              <w:rPr>
                <w:rFonts w:ascii="Cambria" w:hAnsi="Cambria" w:cs="Times New Roman"/>
                <w:sz w:val="24"/>
                <w:szCs w:val="24"/>
              </w:rPr>
              <w:t xml:space="preserve"> </w:t>
            </w:r>
            <w:r w:rsidRPr="00C63D64">
              <w:rPr>
                <w:rFonts w:ascii="Cambria" w:hAnsi="Cambria" w:cs="Times New Roman"/>
                <w:sz w:val="24"/>
                <w:szCs w:val="24"/>
              </w:rPr>
              <w:t xml:space="preserve">[4,5,6]. Perform stacking and convert 1D array to 2D using </w:t>
            </w:r>
            <w:r w:rsidR="00C35C72" w:rsidRPr="00C63D64">
              <w:rPr>
                <w:rFonts w:ascii="Cambria" w:hAnsi="Cambria" w:cs="Times New Roman"/>
                <w:sz w:val="24"/>
                <w:szCs w:val="24"/>
              </w:rPr>
              <w:t>reshape</w:t>
            </w:r>
            <w:r w:rsidR="00F75ACF">
              <w:rPr>
                <w:rFonts w:ascii="Cambria" w:hAnsi="Cambria" w:cs="Times New Roman"/>
                <w:sz w:val="24"/>
                <w:szCs w:val="24"/>
              </w:rPr>
              <w:t xml:space="preserve"> </w:t>
            </w:r>
            <w:r w:rsidR="00F75ACF" w:rsidRPr="00C63D64">
              <w:rPr>
                <w:rFonts w:ascii="Cambria" w:hAnsi="Cambria" w:cs="Times New Roman"/>
                <w:sz w:val="24"/>
                <w:szCs w:val="24"/>
              </w:rPr>
              <w:t>()</w:t>
            </w:r>
            <w:r w:rsidRPr="00C63D64">
              <w:rPr>
                <w:rFonts w:ascii="Cambria" w:hAnsi="Cambria" w:cs="Times New Roman"/>
                <w:sz w:val="24"/>
                <w:szCs w:val="24"/>
              </w:rPr>
              <w:t>. Also explain dimension changes.</w:t>
            </w:r>
          </w:p>
        </w:tc>
        <w:tc>
          <w:tcPr>
            <w:tcW w:w="1424" w:type="dxa"/>
            <w:tcBorders>
              <w:bottom w:val="single" w:sz="2" w:space="0" w:color="000000" w:themeColor="text1"/>
            </w:tcBorders>
            <w:vAlign w:val="center"/>
          </w:tcPr>
          <w:p w14:paraId="088A628C" w14:textId="1CDAC922" w:rsidR="00425A37" w:rsidRPr="00C63D64" w:rsidRDefault="00706950" w:rsidP="00425A37">
            <w:pPr>
              <w:jc w:val="center"/>
              <w:rPr>
                <w:rFonts w:ascii="Cambria" w:hAnsi="Cambria"/>
                <w:sz w:val="24"/>
                <w:szCs w:val="24"/>
              </w:rPr>
            </w:pPr>
            <w:r w:rsidRPr="00C63D64">
              <w:rPr>
                <w:rFonts w:ascii="Cambria" w:hAnsi="Cambria"/>
                <w:sz w:val="24"/>
                <w:szCs w:val="24"/>
              </w:rPr>
              <w:t>Understand</w:t>
            </w:r>
          </w:p>
        </w:tc>
        <w:tc>
          <w:tcPr>
            <w:tcW w:w="835" w:type="dxa"/>
            <w:tcBorders>
              <w:bottom w:val="single" w:sz="2" w:space="0" w:color="000000" w:themeColor="text1"/>
            </w:tcBorders>
            <w:vAlign w:val="center"/>
          </w:tcPr>
          <w:p w14:paraId="3FF35539" w14:textId="6CBF8D9A" w:rsidR="00425A37" w:rsidRPr="00C63D64" w:rsidRDefault="00425A37" w:rsidP="00425A37">
            <w:pPr>
              <w:jc w:val="center"/>
              <w:rPr>
                <w:rFonts w:ascii="Cambria" w:hAnsi="Cambria" w:cs="Times New Roman"/>
                <w:sz w:val="24"/>
                <w:szCs w:val="24"/>
              </w:rPr>
            </w:pPr>
            <w:r w:rsidRPr="00C63D64">
              <w:rPr>
                <w:rFonts w:ascii="Cambria" w:eastAsia="Cambria" w:hAnsi="Cambria" w:cs="Cambria"/>
                <w:sz w:val="24"/>
                <w:szCs w:val="24"/>
              </w:rPr>
              <w:t>1</w:t>
            </w:r>
          </w:p>
        </w:tc>
        <w:tc>
          <w:tcPr>
            <w:tcW w:w="911" w:type="dxa"/>
            <w:tcBorders>
              <w:bottom w:val="single" w:sz="2" w:space="0" w:color="000000" w:themeColor="text1"/>
            </w:tcBorders>
            <w:vAlign w:val="center"/>
          </w:tcPr>
          <w:p w14:paraId="751946AB" w14:textId="59E9C384" w:rsidR="00425A37" w:rsidRPr="00C63D64" w:rsidRDefault="00CC3F5E" w:rsidP="00425A37">
            <w:pPr>
              <w:jc w:val="center"/>
              <w:rPr>
                <w:rFonts w:ascii="Cambria" w:hAnsi="Cambria" w:cs="Times New Roman"/>
                <w:sz w:val="24"/>
                <w:szCs w:val="24"/>
              </w:rPr>
            </w:pPr>
            <w:r w:rsidRPr="00C63D64">
              <w:rPr>
                <w:rFonts w:ascii="Cambria" w:eastAsia="Cambria" w:hAnsi="Cambria" w:cs="Cambria"/>
                <w:sz w:val="24"/>
                <w:szCs w:val="24"/>
              </w:rPr>
              <w:t>8</w:t>
            </w:r>
            <w:r w:rsidR="00425A37" w:rsidRPr="00C63D64">
              <w:rPr>
                <w:rFonts w:ascii="Cambria" w:eastAsia="Cambria" w:hAnsi="Cambria" w:cs="Cambria"/>
                <w:sz w:val="24"/>
                <w:szCs w:val="24"/>
              </w:rPr>
              <w:t>M</w:t>
            </w:r>
          </w:p>
        </w:tc>
      </w:tr>
      <w:tr w:rsidR="00425A37" w:rsidRPr="00C63D64" w14:paraId="731C28CB" w14:textId="77777777" w:rsidTr="00F75ACF">
        <w:trPr>
          <w:trHeight w:val="112"/>
        </w:trPr>
        <w:tc>
          <w:tcPr>
            <w:tcW w:w="738" w:type="dxa"/>
            <w:vMerge/>
            <w:vAlign w:val="center"/>
          </w:tcPr>
          <w:p w14:paraId="0498B83C" w14:textId="77777777" w:rsidR="00425A37" w:rsidRPr="00C63D64" w:rsidRDefault="00425A37" w:rsidP="00425A37">
            <w:pPr>
              <w:jc w:val="center"/>
              <w:rPr>
                <w:rFonts w:ascii="Cambria" w:hAnsi="Cambria" w:cs="Arial"/>
                <w:sz w:val="24"/>
                <w:szCs w:val="24"/>
              </w:rPr>
            </w:pPr>
          </w:p>
        </w:tc>
        <w:tc>
          <w:tcPr>
            <w:tcW w:w="381" w:type="dxa"/>
            <w:gridSpan w:val="2"/>
            <w:tcBorders>
              <w:right w:val="single" w:sz="2" w:space="0" w:color="000000" w:themeColor="text1"/>
            </w:tcBorders>
            <w:vAlign w:val="center"/>
          </w:tcPr>
          <w:p w14:paraId="71E08A3E" w14:textId="77777777" w:rsidR="00425A37" w:rsidRPr="00C63D64" w:rsidRDefault="00425A37" w:rsidP="00425A37">
            <w:pPr>
              <w:jc w:val="center"/>
              <w:rPr>
                <w:rFonts w:ascii="Cambria" w:hAnsi="Cambria" w:cs="Arial"/>
                <w:sz w:val="24"/>
                <w:szCs w:val="24"/>
              </w:rPr>
            </w:pPr>
            <w:r w:rsidRPr="00C63D64">
              <w:rPr>
                <w:rFonts w:ascii="Cambria" w:hAnsi="Cambria" w:cs="Arial"/>
                <w:sz w:val="24"/>
                <w:szCs w:val="24"/>
              </w:rPr>
              <w:t>(b)</w:t>
            </w:r>
          </w:p>
        </w:tc>
        <w:tc>
          <w:tcPr>
            <w:tcW w:w="6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1DEBCD8" w:rsidR="00425A37" w:rsidRPr="00C63D64" w:rsidRDefault="00C75652" w:rsidP="00C35C72">
            <w:pPr>
              <w:jc w:val="both"/>
              <w:rPr>
                <w:rFonts w:ascii="Cambria" w:hAnsi="Cambria" w:cs="Times New Roman"/>
                <w:sz w:val="24"/>
                <w:szCs w:val="24"/>
              </w:rPr>
            </w:pPr>
            <w:r w:rsidRPr="00C63D64">
              <w:rPr>
                <w:rFonts w:ascii="Cambria" w:hAnsi="Cambria" w:cs="Times New Roman"/>
                <w:sz w:val="24"/>
                <w:szCs w:val="24"/>
              </w:rPr>
              <w:t>Explain axioms of probability</w:t>
            </w:r>
            <w:r w:rsidR="00C35C72" w:rsidRPr="00C63D64">
              <w:rPr>
                <w:rFonts w:ascii="Cambria" w:hAnsi="Cambria" w:cs="Times New Roman"/>
                <w:sz w:val="24"/>
                <w:szCs w:val="24"/>
              </w:rPr>
              <w:t>.</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4B82AD58" w:rsidR="00425A37" w:rsidRPr="00C63D64" w:rsidRDefault="00706950" w:rsidP="00425A37">
            <w:pPr>
              <w:jc w:val="center"/>
              <w:rPr>
                <w:rFonts w:ascii="Cambria" w:hAnsi="Cambria"/>
                <w:sz w:val="24"/>
                <w:szCs w:val="24"/>
              </w:rPr>
            </w:pPr>
            <w:r w:rsidRPr="00C63D64">
              <w:rPr>
                <w:rFonts w:ascii="Cambria" w:hAnsi="Cambria"/>
                <w:sz w:val="24"/>
                <w:szCs w:val="24"/>
              </w:rPr>
              <w:t>Understand</w:t>
            </w:r>
          </w:p>
        </w:tc>
        <w:tc>
          <w:tcPr>
            <w:tcW w:w="83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C63D64" w:rsidRDefault="00425A37" w:rsidP="00425A37">
            <w:pPr>
              <w:jc w:val="center"/>
              <w:rPr>
                <w:rFonts w:ascii="Cambria" w:hAnsi="Cambria" w:cs="Times New Roman"/>
                <w:sz w:val="24"/>
                <w:szCs w:val="24"/>
              </w:rPr>
            </w:pPr>
            <w:r w:rsidRPr="00C63D64">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C63D64" w:rsidRDefault="00CC3F5E" w:rsidP="00425A37">
            <w:pPr>
              <w:jc w:val="center"/>
              <w:rPr>
                <w:rFonts w:ascii="Cambria" w:hAnsi="Cambria" w:cs="Times New Roman"/>
                <w:sz w:val="24"/>
                <w:szCs w:val="24"/>
              </w:rPr>
            </w:pPr>
            <w:r w:rsidRPr="00C63D64">
              <w:rPr>
                <w:rFonts w:ascii="Cambria" w:eastAsia="Cambria" w:hAnsi="Cambria" w:cs="Cambria"/>
                <w:sz w:val="24"/>
                <w:szCs w:val="24"/>
              </w:rPr>
              <w:t>6</w:t>
            </w:r>
            <w:r w:rsidR="00425A37" w:rsidRPr="00C63D64">
              <w:rPr>
                <w:rFonts w:ascii="Cambria" w:eastAsia="Cambria" w:hAnsi="Cambria" w:cs="Cambria"/>
                <w:sz w:val="24"/>
                <w:szCs w:val="24"/>
              </w:rPr>
              <w:t>M</w:t>
            </w:r>
          </w:p>
        </w:tc>
      </w:tr>
      <w:tr w:rsidR="008A50FE" w:rsidRPr="00C63D64"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C63D64" w:rsidRDefault="008A50FE" w:rsidP="009760D1">
            <w:pPr>
              <w:jc w:val="center"/>
              <w:rPr>
                <w:rFonts w:ascii="Cambria" w:hAnsi="Cambria" w:cs="Arial"/>
                <w:b/>
                <w:sz w:val="24"/>
                <w:szCs w:val="24"/>
              </w:rPr>
            </w:pPr>
            <w:r w:rsidRPr="00C63D64">
              <w:rPr>
                <w:rFonts w:ascii="Cambria" w:hAnsi="Cambria" w:cs="Arial"/>
                <w:b/>
                <w:sz w:val="24"/>
                <w:szCs w:val="24"/>
              </w:rPr>
              <w:t>OR</w:t>
            </w:r>
          </w:p>
        </w:tc>
      </w:tr>
      <w:tr w:rsidR="00706950" w:rsidRPr="00C63D64" w14:paraId="501896A8" w14:textId="77777777" w:rsidTr="00F75ACF">
        <w:trPr>
          <w:trHeight w:val="112"/>
        </w:trPr>
        <w:tc>
          <w:tcPr>
            <w:tcW w:w="738" w:type="dxa"/>
            <w:vMerge w:val="restart"/>
            <w:vAlign w:val="center"/>
          </w:tcPr>
          <w:p w14:paraId="6B3974D8"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3</w:t>
            </w:r>
          </w:p>
        </w:tc>
        <w:tc>
          <w:tcPr>
            <w:tcW w:w="381" w:type="dxa"/>
            <w:gridSpan w:val="2"/>
            <w:tcBorders>
              <w:right w:val="single" w:sz="2" w:space="0" w:color="000000" w:themeColor="text1"/>
            </w:tcBorders>
            <w:vAlign w:val="center"/>
          </w:tcPr>
          <w:p w14:paraId="16446501"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C081975"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Explain in detail about any 4  different visualization techniques using Pandas/Matplotlib.</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119C879E" w:rsidR="00706950" w:rsidRPr="00C63D64" w:rsidRDefault="00706950" w:rsidP="00706950">
            <w:pPr>
              <w:jc w:val="center"/>
              <w:rPr>
                <w:rFonts w:ascii="Cambria" w:hAnsi="Cambria"/>
                <w:sz w:val="24"/>
                <w:szCs w:val="24"/>
              </w:rPr>
            </w:pPr>
            <w:r w:rsidRPr="00C63D64">
              <w:rPr>
                <w:rFonts w:ascii="Cambria" w:hAnsi="Cambria"/>
                <w:sz w:val="24"/>
                <w:szCs w:val="24"/>
              </w:rPr>
              <w:t>Understand</w:t>
            </w:r>
          </w:p>
        </w:tc>
        <w:tc>
          <w:tcPr>
            <w:tcW w:w="83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8M</w:t>
            </w:r>
          </w:p>
        </w:tc>
      </w:tr>
      <w:tr w:rsidR="00706950" w:rsidRPr="00C63D64" w14:paraId="13404ABD" w14:textId="77777777" w:rsidTr="00F75ACF">
        <w:trPr>
          <w:trHeight w:val="112"/>
        </w:trPr>
        <w:tc>
          <w:tcPr>
            <w:tcW w:w="738" w:type="dxa"/>
            <w:vMerge/>
            <w:tcBorders>
              <w:bottom w:val="single" w:sz="18" w:space="0" w:color="000000" w:themeColor="text1"/>
            </w:tcBorders>
            <w:vAlign w:val="center"/>
          </w:tcPr>
          <w:p w14:paraId="5A5890DC" w14:textId="77777777" w:rsidR="00706950" w:rsidRPr="00C63D64" w:rsidRDefault="00706950" w:rsidP="00706950">
            <w:pPr>
              <w:jc w:val="center"/>
              <w:rPr>
                <w:rFonts w:ascii="Cambria" w:hAnsi="Cambria" w:cs="Arial"/>
                <w:sz w:val="24"/>
                <w:szCs w:val="24"/>
              </w:rPr>
            </w:pPr>
          </w:p>
        </w:tc>
        <w:tc>
          <w:tcPr>
            <w:tcW w:w="381" w:type="dxa"/>
            <w:gridSpan w:val="2"/>
            <w:tcBorders>
              <w:bottom w:val="single" w:sz="18" w:space="0" w:color="000000" w:themeColor="text1"/>
              <w:right w:val="single" w:sz="2" w:space="0" w:color="000000" w:themeColor="text1"/>
            </w:tcBorders>
            <w:vAlign w:val="center"/>
          </w:tcPr>
          <w:p w14:paraId="12BA1BFF"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0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DDD43DD"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A disease affects 1% of a population. A test is 95% accurate. If a person tests positive, find the probability that the person actually has the disease.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CBDF9AC"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6M</w:t>
            </w:r>
          </w:p>
        </w:tc>
      </w:tr>
      <w:tr w:rsidR="00706950" w:rsidRPr="00C63D64" w14:paraId="7BB3052D" w14:textId="77777777" w:rsidTr="00F75ACF">
        <w:trPr>
          <w:trHeight w:val="112"/>
        </w:trPr>
        <w:tc>
          <w:tcPr>
            <w:tcW w:w="738" w:type="dxa"/>
            <w:vMerge w:val="restart"/>
            <w:vAlign w:val="center"/>
          </w:tcPr>
          <w:p w14:paraId="247FF866" w14:textId="5851E986" w:rsidR="00706950" w:rsidRPr="00C63D64" w:rsidRDefault="00706950" w:rsidP="00706950">
            <w:pPr>
              <w:jc w:val="center"/>
              <w:rPr>
                <w:rFonts w:ascii="Cambria" w:hAnsi="Cambria" w:cs="Arial"/>
                <w:sz w:val="24"/>
                <w:szCs w:val="24"/>
              </w:rPr>
            </w:pPr>
            <w:r w:rsidRPr="00C63D64">
              <w:rPr>
                <w:rFonts w:ascii="Cambria" w:hAnsi="Cambria"/>
                <w:sz w:val="24"/>
                <w:szCs w:val="24"/>
              </w:rPr>
              <w:br w:type="page"/>
            </w:r>
            <w:r w:rsidRPr="00C63D64">
              <w:rPr>
                <w:rFonts w:ascii="Cambria" w:hAnsi="Cambria" w:cs="Arial"/>
                <w:sz w:val="24"/>
                <w:szCs w:val="24"/>
              </w:rPr>
              <w:t>4</w:t>
            </w:r>
          </w:p>
        </w:tc>
        <w:tc>
          <w:tcPr>
            <w:tcW w:w="381" w:type="dxa"/>
            <w:gridSpan w:val="2"/>
            <w:vAlign w:val="center"/>
          </w:tcPr>
          <w:p w14:paraId="5C691C52"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09" w:type="dxa"/>
          </w:tcPr>
          <w:p w14:paraId="477069A1" w14:textId="793E2ED2" w:rsidR="00706950" w:rsidRPr="00C63D64" w:rsidRDefault="00706950" w:rsidP="00706950">
            <w:pPr>
              <w:rPr>
                <w:rFonts w:ascii="Cambria" w:hAnsi="Cambria" w:cs="Times New Roman"/>
                <w:sz w:val="24"/>
                <w:szCs w:val="24"/>
              </w:rPr>
            </w:pPr>
            <w:r w:rsidRPr="00C63D64">
              <w:rPr>
                <w:rFonts w:ascii="Cambria" w:hAnsi="Cambria" w:cs="Times New Roman"/>
                <w:sz w:val="24"/>
                <w:szCs w:val="24"/>
              </w:rPr>
              <w:t>The average marks are 60 with standard deviation 8. Find:</w:t>
            </w:r>
            <w:r w:rsidRPr="00C63D64">
              <w:rPr>
                <w:rFonts w:ascii="Cambria" w:hAnsi="Cambria" w:cs="Times New Roman"/>
                <w:sz w:val="24"/>
                <w:szCs w:val="24"/>
              </w:rPr>
              <w:br/>
              <w:t xml:space="preserve">a) Probability of scoring above 75 and write Python code </w:t>
            </w:r>
            <w:r w:rsidRPr="00C63D64">
              <w:rPr>
                <w:rFonts w:ascii="Cambria" w:hAnsi="Cambria" w:cs="Times New Roman"/>
                <w:sz w:val="24"/>
                <w:szCs w:val="24"/>
              </w:rPr>
              <w:br/>
              <w:t>b) Percentage of students scoring between 50 and 70 and write Python code</w:t>
            </w:r>
          </w:p>
        </w:tc>
        <w:tc>
          <w:tcPr>
            <w:tcW w:w="1424" w:type="dxa"/>
          </w:tcPr>
          <w:p w14:paraId="3E911849" w14:textId="1E048D3B"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vAlign w:val="center"/>
          </w:tcPr>
          <w:p w14:paraId="64537918" w14:textId="77777777" w:rsidR="00706950" w:rsidRPr="00C63D64" w:rsidRDefault="00706950" w:rsidP="00706950">
            <w:pPr>
              <w:jc w:val="center"/>
              <w:rPr>
                <w:rFonts w:ascii="Cambria" w:eastAsia="Cambria" w:hAnsi="Cambria" w:cs="Cambria"/>
                <w:sz w:val="24"/>
                <w:szCs w:val="24"/>
              </w:rPr>
            </w:pPr>
          </w:p>
          <w:p w14:paraId="5F5D7758" w14:textId="2162BF59"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3</w:t>
            </w:r>
          </w:p>
        </w:tc>
        <w:tc>
          <w:tcPr>
            <w:tcW w:w="911" w:type="dxa"/>
            <w:vAlign w:val="center"/>
          </w:tcPr>
          <w:p w14:paraId="1FB8481B" w14:textId="098369D9"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8M</w:t>
            </w:r>
          </w:p>
        </w:tc>
      </w:tr>
      <w:tr w:rsidR="00706950" w:rsidRPr="00C63D64" w14:paraId="5051749E" w14:textId="77777777" w:rsidTr="00F75ACF">
        <w:trPr>
          <w:trHeight w:val="112"/>
        </w:trPr>
        <w:tc>
          <w:tcPr>
            <w:tcW w:w="738" w:type="dxa"/>
            <w:vMerge/>
            <w:vAlign w:val="center"/>
          </w:tcPr>
          <w:p w14:paraId="1DDA9998" w14:textId="45289B2C" w:rsidR="00706950" w:rsidRPr="00C63D64" w:rsidRDefault="00706950" w:rsidP="00706950">
            <w:pPr>
              <w:jc w:val="center"/>
              <w:rPr>
                <w:rFonts w:ascii="Cambria" w:hAnsi="Cambria" w:cs="Arial"/>
                <w:sz w:val="24"/>
                <w:szCs w:val="24"/>
              </w:rPr>
            </w:pPr>
          </w:p>
        </w:tc>
        <w:tc>
          <w:tcPr>
            <w:tcW w:w="381" w:type="dxa"/>
            <w:gridSpan w:val="2"/>
            <w:vAlign w:val="center"/>
          </w:tcPr>
          <w:p w14:paraId="664314A3"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09" w:type="dxa"/>
          </w:tcPr>
          <w:p w14:paraId="367BA8CD" w14:textId="0A51515B"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Explain different terminology related to probability theory in data science and decision making.</w:t>
            </w:r>
          </w:p>
        </w:tc>
        <w:tc>
          <w:tcPr>
            <w:tcW w:w="1424" w:type="dxa"/>
          </w:tcPr>
          <w:p w14:paraId="4107966A" w14:textId="7F9FA7D6" w:rsidR="00706950" w:rsidRPr="00C63D64" w:rsidRDefault="00706950" w:rsidP="00706950">
            <w:pPr>
              <w:jc w:val="center"/>
              <w:rPr>
                <w:rFonts w:ascii="Cambria" w:hAnsi="Cambria"/>
                <w:sz w:val="24"/>
                <w:szCs w:val="24"/>
              </w:rPr>
            </w:pPr>
            <w:r w:rsidRPr="00C63D64">
              <w:rPr>
                <w:rFonts w:ascii="Cambria" w:hAnsi="Cambria"/>
                <w:sz w:val="24"/>
                <w:szCs w:val="24"/>
              </w:rPr>
              <w:t>Understand</w:t>
            </w:r>
          </w:p>
        </w:tc>
        <w:tc>
          <w:tcPr>
            <w:tcW w:w="835" w:type="dxa"/>
            <w:vAlign w:val="center"/>
          </w:tcPr>
          <w:p w14:paraId="5B224775" w14:textId="29649745"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2</w:t>
            </w:r>
          </w:p>
        </w:tc>
        <w:tc>
          <w:tcPr>
            <w:tcW w:w="911" w:type="dxa"/>
            <w:vAlign w:val="center"/>
          </w:tcPr>
          <w:p w14:paraId="4D1C435F" w14:textId="03889CE3" w:rsidR="00706950" w:rsidRPr="00C63D64" w:rsidRDefault="00706950" w:rsidP="00706950">
            <w:pPr>
              <w:jc w:val="center"/>
              <w:rPr>
                <w:rFonts w:ascii="Cambria" w:hAnsi="Cambria" w:cs="Arial"/>
                <w:sz w:val="24"/>
                <w:szCs w:val="24"/>
              </w:rPr>
            </w:pPr>
            <w:r w:rsidRPr="00C63D64">
              <w:rPr>
                <w:rFonts w:ascii="Cambria" w:eastAsia="Cambria" w:hAnsi="Cambria" w:cs="Cambria"/>
                <w:sz w:val="24"/>
                <w:szCs w:val="24"/>
              </w:rPr>
              <w:t>6M</w:t>
            </w:r>
          </w:p>
        </w:tc>
      </w:tr>
      <w:tr w:rsidR="008A50FE" w:rsidRPr="00C63D64"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8A50FE" w:rsidRPr="00C63D64" w:rsidRDefault="008A50FE" w:rsidP="009760D1">
            <w:pPr>
              <w:jc w:val="center"/>
              <w:rPr>
                <w:rFonts w:ascii="Cambria" w:hAnsi="Cambria" w:cs="Arial"/>
                <w:b/>
                <w:sz w:val="24"/>
                <w:szCs w:val="24"/>
              </w:rPr>
            </w:pPr>
            <w:r w:rsidRPr="00C63D64">
              <w:rPr>
                <w:rFonts w:ascii="Cambria" w:hAnsi="Cambria" w:cs="Arial"/>
                <w:b/>
                <w:sz w:val="24"/>
                <w:szCs w:val="24"/>
              </w:rPr>
              <w:t>OR</w:t>
            </w:r>
          </w:p>
        </w:tc>
      </w:tr>
      <w:tr w:rsidR="00706950" w:rsidRPr="00C63D64" w14:paraId="1574A3BD" w14:textId="77777777" w:rsidTr="00F75ACF">
        <w:trPr>
          <w:trHeight w:val="392"/>
        </w:trPr>
        <w:tc>
          <w:tcPr>
            <w:tcW w:w="738" w:type="dxa"/>
            <w:vMerge w:val="restart"/>
            <w:vAlign w:val="center"/>
          </w:tcPr>
          <w:p w14:paraId="1E4B1207" w14:textId="634F8471" w:rsidR="00706950" w:rsidRPr="00C63D64" w:rsidRDefault="00706950" w:rsidP="00706950">
            <w:pPr>
              <w:jc w:val="center"/>
              <w:rPr>
                <w:rFonts w:ascii="Cambria" w:hAnsi="Cambria" w:cs="Arial"/>
                <w:sz w:val="24"/>
                <w:szCs w:val="24"/>
              </w:rPr>
            </w:pPr>
            <w:r w:rsidRPr="00C63D64">
              <w:rPr>
                <w:rFonts w:ascii="Cambria" w:hAnsi="Cambria" w:cs="Arial"/>
                <w:sz w:val="24"/>
                <w:szCs w:val="24"/>
              </w:rPr>
              <w:t>5</w:t>
            </w:r>
          </w:p>
        </w:tc>
        <w:tc>
          <w:tcPr>
            <w:tcW w:w="367" w:type="dxa"/>
            <w:vAlign w:val="center"/>
          </w:tcPr>
          <w:p w14:paraId="40FF65F8" w14:textId="10554F7F"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23" w:type="dxa"/>
            <w:gridSpan w:val="2"/>
          </w:tcPr>
          <w:p w14:paraId="20F7A340" w14:textId="11CF0815"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Explain in detail about different types of discrete probability distributions.</w:t>
            </w:r>
          </w:p>
        </w:tc>
        <w:tc>
          <w:tcPr>
            <w:tcW w:w="1424" w:type="dxa"/>
          </w:tcPr>
          <w:p w14:paraId="573EA504" w14:textId="7E4F74F4" w:rsidR="00706950" w:rsidRPr="00C63D64" w:rsidRDefault="00706950" w:rsidP="00706950">
            <w:pPr>
              <w:jc w:val="center"/>
              <w:rPr>
                <w:rFonts w:ascii="Cambria" w:hAnsi="Cambria"/>
                <w:sz w:val="24"/>
                <w:szCs w:val="24"/>
              </w:rPr>
            </w:pPr>
            <w:r w:rsidRPr="00C63D64">
              <w:rPr>
                <w:rFonts w:ascii="Cambria" w:hAnsi="Cambria"/>
                <w:sz w:val="24"/>
                <w:szCs w:val="24"/>
              </w:rPr>
              <w:t>Understand</w:t>
            </w:r>
          </w:p>
        </w:tc>
        <w:tc>
          <w:tcPr>
            <w:tcW w:w="835" w:type="dxa"/>
            <w:vAlign w:val="center"/>
          </w:tcPr>
          <w:p w14:paraId="194D7155" w14:textId="2D35D92A"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3</w:t>
            </w:r>
          </w:p>
        </w:tc>
        <w:tc>
          <w:tcPr>
            <w:tcW w:w="911" w:type="dxa"/>
            <w:vAlign w:val="center"/>
          </w:tcPr>
          <w:p w14:paraId="4B018C6A" w14:textId="78DFCB61"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8M</w:t>
            </w:r>
          </w:p>
        </w:tc>
      </w:tr>
      <w:tr w:rsidR="00706950" w:rsidRPr="00C63D64" w14:paraId="3ADC6249" w14:textId="77777777" w:rsidTr="00F75ACF">
        <w:trPr>
          <w:trHeight w:val="112"/>
        </w:trPr>
        <w:tc>
          <w:tcPr>
            <w:tcW w:w="738" w:type="dxa"/>
            <w:vMerge/>
            <w:tcBorders>
              <w:bottom w:val="single" w:sz="18" w:space="0" w:color="000000" w:themeColor="text1"/>
            </w:tcBorders>
          </w:tcPr>
          <w:p w14:paraId="36BA4C59" w14:textId="319C892E" w:rsidR="00706950" w:rsidRPr="00C63D64" w:rsidRDefault="00706950" w:rsidP="00706950">
            <w:pPr>
              <w:jc w:val="center"/>
              <w:rPr>
                <w:rFonts w:ascii="Cambria" w:hAnsi="Cambria" w:cs="Arial"/>
                <w:sz w:val="24"/>
                <w:szCs w:val="24"/>
              </w:rPr>
            </w:pPr>
          </w:p>
        </w:tc>
        <w:tc>
          <w:tcPr>
            <w:tcW w:w="367" w:type="dxa"/>
            <w:tcBorders>
              <w:bottom w:val="single" w:sz="18" w:space="0" w:color="000000" w:themeColor="text1"/>
            </w:tcBorders>
            <w:vAlign w:val="center"/>
          </w:tcPr>
          <w:p w14:paraId="240FBF23" w14:textId="33D781F2"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23" w:type="dxa"/>
            <w:gridSpan w:val="2"/>
            <w:tcBorders>
              <w:bottom w:val="single" w:sz="18" w:space="0" w:color="000000" w:themeColor="text1"/>
            </w:tcBorders>
          </w:tcPr>
          <w:p w14:paraId="7C64152D" w14:textId="6C857B3F"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In a class, 60% are boys and 40% are girls. 30% of boys and 20% of girls play sports. Find the probability that a randomly selected student plays sports.</w:t>
            </w:r>
          </w:p>
        </w:tc>
        <w:tc>
          <w:tcPr>
            <w:tcW w:w="1424" w:type="dxa"/>
            <w:tcBorders>
              <w:bottom w:val="single" w:sz="18" w:space="0" w:color="000000" w:themeColor="text1"/>
            </w:tcBorders>
          </w:tcPr>
          <w:p w14:paraId="268D506B" w14:textId="48974BDF"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tcBorders>
              <w:bottom w:val="single" w:sz="18" w:space="0" w:color="000000" w:themeColor="text1"/>
            </w:tcBorders>
            <w:vAlign w:val="center"/>
          </w:tcPr>
          <w:p w14:paraId="1652D019" w14:textId="309C4468"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2</w:t>
            </w:r>
          </w:p>
        </w:tc>
        <w:tc>
          <w:tcPr>
            <w:tcW w:w="911" w:type="dxa"/>
            <w:tcBorders>
              <w:bottom w:val="single" w:sz="18" w:space="0" w:color="000000" w:themeColor="text1"/>
            </w:tcBorders>
            <w:vAlign w:val="center"/>
          </w:tcPr>
          <w:p w14:paraId="0205FD8B" w14:textId="1EFBB4F5"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6M</w:t>
            </w:r>
          </w:p>
        </w:tc>
      </w:tr>
      <w:tr w:rsidR="00706950" w:rsidRPr="00C63D64" w14:paraId="4993D3D5" w14:textId="77777777" w:rsidTr="00F75ACF">
        <w:trPr>
          <w:trHeight w:val="112"/>
        </w:trPr>
        <w:tc>
          <w:tcPr>
            <w:tcW w:w="738" w:type="dxa"/>
            <w:vMerge w:val="restart"/>
            <w:tcBorders>
              <w:top w:val="single" w:sz="18" w:space="0" w:color="000000" w:themeColor="text1"/>
            </w:tcBorders>
            <w:vAlign w:val="center"/>
          </w:tcPr>
          <w:p w14:paraId="33B36B7B"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lastRenderedPageBreak/>
              <w:t>6</w:t>
            </w:r>
          </w:p>
        </w:tc>
        <w:tc>
          <w:tcPr>
            <w:tcW w:w="367" w:type="dxa"/>
            <w:tcBorders>
              <w:top w:val="single" w:sz="18" w:space="0" w:color="000000" w:themeColor="text1"/>
            </w:tcBorders>
            <w:vAlign w:val="center"/>
          </w:tcPr>
          <w:p w14:paraId="052F19D1" w14:textId="678374A2"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23" w:type="dxa"/>
            <w:gridSpan w:val="2"/>
            <w:tcBorders>
              <w:top w:val="single" w:sz="18" w:space="0" w:color="000000" w:themeColor="text1"/>
            </w:tcBorders>
          </w:tcPr>
          <w:p w14:paraId="7AFE0904" w14:textId="195FFE59"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Construct 95% confidence interval for mean when sample mean=100, σ = 15, n = 36.</w:t>
            </w:r>
          </w:p>
        </w:tc>
        <w:tc>
          <w:tcPr>
            <w:tcW w:w="1424" w:type="dxa"/>
            <w:tcBorders>
              <w:top w:val="single" w:sz="18" w:space="0" w:color="000000" w:themeColor="text1"/>
            </w:tcBorders>
          </w:tcPr>
          <w:p w14:paraId="7EACD117" w14:textId="0087A500"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tcBorders>
              <w:top w:val="single" w:sz="18" w:space="0" w:color="000000" w:themeColor="text1"/>
            </w:tcBorders>
            <w:vAlign w:val="center"/>
          </w:tcPr>
          <w:p w14:paraId="46DE5C43" w14:textId="6ACE401B"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4</w:t>
            </w:r>
          </w:p>
        </w:tc>
        <w:tc>
          <w:tcPr>
            <w:tcW w:w="911" w:type="dxa"/>
            <w:tcBorders>
              <w:top w:val="single" w:sz="18" w:space="0" w:color="000000" w:themeColor="text1"/>
            </w:tcBorders>
            <w:vAlign w:val="center"/>
          </w:tcPr>
          <w:p w14:paraId="5B864863" w14:textId="3A763F0F"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8M</w:t>
            </w:r>
          </w:p>
        </w:tc>
      </w:tr>
      <w:tr w:rsidR="00706950" w:rsidRPr="00C63D64" w14:paraId="60BCB652" w14:textId="77777777" w:rsidTr="00F75ACF">
        <w:trPr>
          <w:trHeight w:val="112"/>
        </w:trPr>
        <w:tc>
          <w:tcPr>
            <w:tcW w:w="738" w:type="dxa"/>
            <w:vMerge/>
          </w:tcPr>
          <w:p w14:paraId="4732725D" w14:textId="77777777" w:rsidR="00706950" w:rsidRPr="00C63D64" w:rsidRDefault="00706950" w:rsidP="00706950">
            <w:pPr>
              <w:jc w:val="center"/>
              <w:rPr>
                <w:rFonts w:ascii="Cambria" w:hAnsi="Cambria" w:cs="Arial"/>
                <w:sz w:val="24"/>
                <w:szCs w:val="24"/>
              </w:rPr>
            </w:pPr>
          </w:p>
        </w:tc>
        <w:tc>
          <w:tcPr>
            <w:tcW w:w="367" w:type="dxa"/>
            <w:vAlign w:val="center"/>
          </w:tcPr>
          <w:p w14:paraId="755A2768" w14:textId="391E491D"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23" w:type="dxa"/>
            <w:gridSpan w:val="2"/>
          </w:tcPr>
          <w:p w14:paraId="1EA6C7E1" w14:textId="3BBF4857"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Explain about Type-I and Type-II errors.</w:t>
            </w:r>
          </w:p>
        </w:tc>
        <w:tc>
          <w:tcPr>
            <w:tcW w:w="1424" w:type="dxa"/>
          </w:tcPr>
          <w:p w14:paraId="7F4EC964" w14:textId="49600D3E" w:rsidR="00706950" w:rsidRPr="00C63D64" w:rsidRDefault="00706950" w:rsidP="00706950">
            <w:pPr>
              <w:jc w:val="center"/>
              <w:rPr>
                <w:rFonts w:ascii="Cambria" w:hAnsi="Cambria"/>
                <w:sz w:val="24"/>
                <w:szCs w:val="24"/>
              </w:rPr>
            </w:pPr>
            <w:r w:rsidRPr="00C63D64">
              <w:rPr>
                <w:rFonts w:ascii="Cambria" w:hAnsi="Cambria"/>
                <w:sz w:val="24"/>
                <w:szCs w:val="24"/>
              </w:rPr>
              <w:t>Understand</w:t>
            </w:r>
          </w:p>
        </w:tc>
        <w:tc>
          <w:tcPr>
            <w:tcW w:w="835" w:type="dxa"/>
            <w:vAlign w:val="center"/>
          </w:tcPr>
          <w:p w14:paraId="0C910C8C" w14:textId="06276019"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5</w:t>
            </w:r>
          </w:p>
        </w:tc>
        <w:tc>
          <w:tcPr>
            <w:tcW w:w="911" w:type="dxa"/>
            <w:vAlign w:val="center"/>
          </w:tcPr>
          <w:p w14:paraId="339B1D38" w14:textId="60E99CF6"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6M</w:t>
            </w:r>
          </w:p>
        </w:tc>
      </w:tr>
      <w:tr w:rsidR="008A50FE" w:rsidRPr="00C63D64"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8A50FE" w:rsidRPr="00C63D64" w:rsidRDefault="008A50FE" w:rsidP="009760D1">
            <w:pPr>
              <w:jc w:val="center"/>
              <w:rPr>
                <w:rFonts w:ascii="Cambria" w:hAnsi="Cambria" w:cs="Arial"/>
                <w:b/>
                <w:sz w:val="24"/>
                <w:szCs w:val="24"/>
              </w:rPr>
            </w:pPr>
            <w:r w:rsidRPr="00C63D64">
              <w:rPr>
                <w:rFonts w:ascii="Cambria" w:hAnsi="Cambria" w:cs="Arial"/>
                <w:b/>
                <w:sz w:val="24"/>
                <w:szCs w:val="24"/>
              </w:rPr>
              <w:t>OR</w:t>
            </w:r>
          </w:p>
        </w:tc>
      </w:tr>
      <w:tr w:rsidR="00706950" w:rsidRPr="00C63D64" w14:paraId="65A5C7A8" w14:textId="77777777" w:rsidTr="00F75ACF">
        <w:trPr>
          <w:trHeight w:val="112"/>
        </w:trPr>
        <w:tc>
          <w:tcPr>
            <w:tcW w:w="738" w:type="dxa"/>
            <w:vMerge w:val="restart"/>
            <w:vAlign w:val="center"/>
          </w:tcPr>
          <w:p w14:paraId="2F2459E6" w14:textId="77777777" w:rsidR="00706950" w:rsidRPr="00C63D64" w:rsidRDefault="00706950" w:rsidP="00706950">
            <w:pPr>
              <w:jc w:val="center"/>
              <w:rPr>
                <w:rFonts w:ascii="Cambria" w:hAnsi="Cambria" w:cs="Arial"/>
                <w:sz w:val="24"/>
                <w:szCs w:val="24"/>
              </w:rPr>
            </w:pPr>
            <w:r w:rsidRPr="00C63D64">
              <w:rPr>
                <w:rFonts w:ascii="Cambria" w:hAnsi="Cambria"/>
                <w:sz w:val="24"/>
                <w:szCs w:val="24"/>
              </w:rPr>
              <w:br w:type="page"/>
            </w:r>
            <w:r w:rsidRPr="00C63D64">
              <w:rPr>
                <w:rFonts w:ascii="Cambria" w:hAnsi="Cambria" w:cs="Arial"/>
                <w:sz w:val="24"/>
                <w:szCs w:val="24"/>
              </w:rPr>
              <w:t>7</w:t>
            </w:r>
          </w:p>
        </w:tc>
        <w:tc>
          <w:tcPr>
            <w:tcW w:w="381" w:type="dxa"/>
            <w:gridSpan w:val="2"/>
            <w:vAlign w:val="center"/>
          </w:tcPr>
          <w:p w14:paraId="20998B0C" w14:textId="43F712EC"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09" w:type="dxa"/>
            <w:vAlign w:val="center"/>
          </w:tcPr>
          <w:p w14:paraId="3D781191" w14:textId="2C8AFD45"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A population consists of 5, 7,11, and 15.  Find (</w:t>
            </w:r>
            <w:proofErr w:type="spellStart"/>
            <w:r w:rsidRPr="00C63D64">
              <w:rPr>
                <w:rFonts w:ascii="Cambria" w:hAnsi="Cambria" w:cs="Times New Roman"/>
                <w:sz w:val="24"/>
                <w:szCs w:val="24"/>
              </w:rPr>
              <w:t>i</w:t>
            </w:r>
            <w:proofErr w:type="spellEnd"/>
            <w:r w:rsidRPr="00C63D64">
              <w:rPr>
                <w:rFonts w:ascii="Cambria" w:hAnsi="Cambria" w:cs="Times New Roman"/>
                <w:sz w:val="24"/>
                <w:szCs w:val="24"/>
              </w:rPr>
              <w:t>) all possible samples of size 2 that can be drawn with replacement from the population then find (ii) population mean (iii) population standard (iv) mean of sampling distribution of means.</w:t>
            </w:r>
          </w:p>
        </w:tc>
        <w:tc>
          <w:tcPr>
            <w:tcW w:w="1424" w:type="dxa"/>
          </w:tcPr>
          <w:p w14:paraId="4246C915" w14:textId="16947136" w:rsidR="00706950" w:rsidRPr="00C63D64" w:rsidRDefault="00706950" w:rsidP="00706950">
            <w:pPr>
              <w:jc w:val="center"/>
              <w:rPr>
                <w:rFonts w:ascii="Cambria" w:hAnsi="Cambria"/>
                <w:sz w:val="24"/>
                <w:szCs w:val="24"/>
              </w:rPr>
            </w:pPr>
            <w:r w:rsidRPr="00C63D64">
              <w:rPr>
                <w:rFonts w:ascii="Cambria" w:hAnsi="Cambria"/>
                <w:sz w:val="24"/>
                <w:szCs w:val="24"/>
              </w:rPr>
              <w:t>Apply</w:t>
            </w:r>
            <w:r w:rsidRPr="00C63D64">
              <w:rPr>
                <w:rFonts w:ascii="Cambria" w:hAnsi="Cambria"/>
                <w:sz w:val="24"/>
                <w:szCs w:val="24"/>
              </w:rPr>
              <w:t xml:space="preserve"> </w:t>
            </w:r>
            <w:bookmarkStart w:id="0" w:name="_GoBack"/>
            <w:bookmarkEnd w:id="0"/>
          </w:p>
        </w:tc>
        <w:tc>
          <w:tcPr>
            <w:tcW w:w="835" w:type="dxa"/>
            <w:vAlign w:val="center"/>
          </w:tcPr>
          <w:p w14:paraId="309D0990" w14:textId="73A3EB20" w:rsidR="00706950" w:rsidRPr="00C63D64" w:rsidRDefault="00706950" w:rsidP="00706950">
            <w:pPr>
              <w:jc w:val="center"/>
              <w:rPr>
                <w:rFonts w:ascii="Cambria" w:hAnsi="Cambria"/>
                <w:sz w:val="24"/>
                <w:szCs w:val="24"/>
              </w:rPr>
            </w:pPr>
            <w:r w:rsidRPr="00C63D64">
              <w:rPr>
                <w:rFonts w:ascii="Cambria" w:eastAsia="Cambria" w:hAnsi="Cambria" w:cs="Cambria"/>
                <w:sz w:val="24"/>
                <w:szCs w:val="24"/>
              </w:rPr>
              <w:t>4</w:t>
            </w:r>
          </w:p>
        </w:tc>
        <w:tc>
          <w:tcPr>
            <w:tcW w:w="911" w:type="dxa"/>
            <w:vAlign w:val="center"/>
          </w:tcPr>
          <w:p w14:paraId="1384B879" w14:textId="1ED21DAE"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8M</w:t>
            </w:r>
          </w:p>
        </w:tc>
      </w:tr>
      <w:tr w:rsidR="00706950" w:rsidRPr="00C63D64" w14:paraId="57D64854" w14:textId="77777777" w:rsidTr="00F75ACF">
        <w:trPr>
          <w:trHeight w:val="112"/>
        </w:trPr>
        <w:tc>
          <w:tcPr>
            <w:tcW w:w="738" w:type="dxa"/>
            <w:vMerge/>
            <w:tcBorders>
              <w:bottom w:val="single" w:sz="18" w:space="0" w:color="000000" w:themeColor="text1"/>
            </w:tcBorders>
            <w:vAlign w:val="center"/>
          </w:tcPr>
          <w:p w14:paraId="23E95FBC" w14:textId="5A3865E3" w:rsidR="00706950" w:rsidRPr="00C63D64" w:rsidRDefault="00706950" w:rsidP="00706950">
            <w:pPr>
              <w:jc w:val="center"/>
              <w:rPr>
                <w:rFonts w:ascii="Cambria" w:hAnsi="Cambria" w:cs="Arial"/>
                <w:sz w:val="24"/>
                <w:szCs w:val="24"/>
              </w:rPr>
            </w:pPr>
          </w:p>
        </w:tc>
        <w:tc>
          <w:tcPr>
            <w:tcW w:w="381" w:type="dxa"/>
            <w:gridSpan w:val="2"/>
            <w:tcBorders>
              <w:bottom w:val="single" w:sz="18" w:space="0" w:color="000000" w:themeColor="text1"/>
            </w:tcBorders>
            <w:vAlign w:val="center"/>
          </w:tcPr>
          <w:p w14:paraId="4B0A71C2" w14:textId="789DB8CE"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09" w:type="dxa"/>
            <w:tcBorders>
              <w:bottom w:val="single" w:sz="18" w:space="0" w:color="000000" w:themeColor="text1"/>
            </w:tcBorders>
            <w:vAlign w:val="center"/>
          </w:tcPr>
          <w:p w14:paraId="6EFB1398" w14:textId="15632E73"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Explain in detail about the procedure to perform t-test for  significance of a single mean..</w:t>
            </w:r>
          </w:p>
        </w:tc>
        <w:tc>
          <w:tcPr>
            <w:tcW w:w="1424" w:type="dxa"/>
            <w:tcBorders>
              <w:bottom w:val="single" w:sz="18" w:space="0" w:color="000000" w:themeColor="text1"/>
            </w:tcBorders>
          </w:tcPr>
          <w:p w14:paraId="312BAC79" w14:textId="075EBDC8" w:rsidR="00706950" w:rsidRPr="00C63D64" w:rsidRDefault="00706950" w:rsidP="00706950">
            <w:pPr>
              <w:jc w:val="center"/>
              <w:rPr>
                <w:rFonts w:ascii="Cambria" w:hAnsi="Cambria"/>
                <w:sz w:val="24"/>
                <w:szCs w:val="24"/>
              </w:rPr>
            </w:pPr>
            <w:r w:rsidRPr="00C63D64">
              <w:rPr>
                <w:rFonts w:ascii="Cambria" w:hAnsi="Cambria"/>
                <w:sz w:val="24"/>
                <w:szCs w:val="24"/>
              </w:rPr>
              <w:t>Understand</w:t>
            </w:r>
          </w:p>
        </w:tc>
        <w:tc>
          <w:tcPr>
            <w:tcW w:w="835" w:type="dxa"/>
            <w:tcBorders>
              <w:bottom w:val="single" w:sz="18" w:space="0" w:color="000000" w:themeColor="text1"/>
            </w:tcBorders>
            <w:vAlign w:val="center"/>
          </w:tcPr>
          <w:p w14:paraId="73847A57" w14:textId="5948A0ED" w:rsidR="00706950" w:rsidRPr="00C63D64" w:rsidRDefault="00706950" w:rsidP="00706950">
            <w:pPr>
              <w:jc w:val="center"/>
              <w:rPr>
                <w:rFonts w:ascii="Cambria" w:hAnsi="Cambria"/>
                <w:sz w:val="24"/>
                <w:szCs w:val="24"/>
              </w:rPr>
            </w:pPr>
            <w:r w:rsidRPr="00C63D64">
              <w:rPr>
                <w:rFonts w:ascii="Cambria" w:eastAsia="Cambria" w:hAnsi="Cambria" w:cs="Cambria"/>
                <w:sz w:val="24"/>
                <w:szCs w:val="24"/>
              </w:rPr>
              <w:t>5</w:t>
            </w:r>
          </w:p>
        </w:tc>
        <w:tc>
          <w:tcPr>
            <w:tcW w:w="911" w:type="dxa"/>
            <w:tcBorders>
              <w:bottom w:val="single" w:sz="18" w:space="0" w:color="000000" w:themeColor="text1"/>
            </w:tcBorders>
            <w:vAlign w:val="center"/>
          </w:tcPr>
          <w:p w14:paraId="3C565A62" w14:textId="3113CCD1"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6M</w:t>
            </w:r>
          </w:p>
        </w:tc>
      </w:tr>
      <w:tr w:rsidR="00706950" w:rsidRPr="00C63D64" w14:paraId="59298557" w14:textId="77777777" w:rsidTr="00F75ACF">
        <w:trPr>
          <w:trHeight w:val="267"/>
        </w:trPr>
        <w:tc>
          <w:tcPr>
            <w:tcW w:w="738" w:type="dxa"/>
            <w:vMerge w:val="restart"/>
            <w:tcBorders>
              <w:top w:val="single" w:sz="18" w:space="0" w:color="000000" w:themeColor="text1"/>
            </w:tcBorders>
            <w:vAlign w:val="center"/>
          </w:tcPr>
          <w:p w14:paraId="5480C5C6" w14:textId="671262D9" w:rsidR="00706950" w:rsidRPr="00C63D64" w:rsidRDefault="00706950" w:rsidP="00706950">
            <w:pPr>
              <w:jc w:val="center"/>
              <w:rPr>
                <w:rFonts w:ascii="Cambria" w:hAnsi="Cambria" w:cs="Arial"/>
                <w:sz w:val="24"/>
                <w:szCs w:val="24"/>
              </w:rPr>
            </w:pPr>
          </w:p>
          <w:p w14:paraId="52A1997A"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8</w:t>
            </w:r>
          </w:p>
        </w:tc>
        <w:tc>
          <w:tcPr>
            <w:tcW w:w="381" w:type="dxa"/>
            <w:gridSpan w:val="2"/>
            <w:tcBorders>
              <w:top w:val="single" w:sz="18" w:space="0" w:color="000000" w:themeColor="text1"/>
            </w:tcBorders>
            <w:vAlign w:val="center"/>
          </w:tcPr>
          <w:p w14:paraId="1C89CACB"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09" w:type="dxa"/>
            <w:tcBorders>
              <w:top w:val="single" w:sz="18" w:space="0" w:color="000000" w:themeColor="text1"/>
            </w:tcBorders>
            <w:vAlign w:val="center"/>
          </w:tcPr>
          <w:p w14:paraId="147D4240" w14:textId="77777777"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Compute the Pearson correlation between height and weight of 10 students.</w:t>
            </w:r>
          </w:p>
          <w:p w14:paraId="246344F4" w14:textId="5E3675D4"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Height=</w:t>
            </w:r>
            <w:r w:rsidR="00F75ACF">
              <w:rPr>
                <w:rFonts w:ascii="Cambria" w:hAnsi="Cambria" w:cs="Times New Roman"/>
                <w:sz w:val="24"/>
                <w:szCs w:val="24"/>
              </w:rPr>
              <w:t xml:space="preserve"> </w:t>
            </w:r>
            <w:r w:rsidRPr="00C63D64">
              <w:rPr>
                <w:rFonts w:ascii="Cambria" w:hAnsi="Cambria" w:cs="Times New Roman"/>
                <w:sz w:val="24"/>
                <w:szCs w:val="24"/>
              </w:rPr>
              <w:t>(150, 160, 165, 170, 155, 175, 180, 158, 168, 172)</w:t>
            </w:r>
          </w:p>
          <w:p w14:paraId="6D358FAE" w14:textId="102CE5DD"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weight =(50, 55, 60, 65, 52, 70, 75, 53, 63, 68)</w:t>
            </w:r>
          </w:p>
        </w:tc>
        <w:tc>
          <w:tcPr>
            <w:tcW w:w="1424" w:type="dxa"/>
            <w:tcBorders>
              <w:top w:val="single" w:sz="18" w:space="0" w:color="000000" w:themeColor="text1"/>
            </w:tcBorders>
          </w:tcPr>
          <w:p w14:paraId="3AD6006B" w14:textId="124B7A76"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tcBorders>
              <w:top w:val="single" w:sz="18" w:space="0" w:color="000000" w:themeColor="text1"/>
            </w:tcBorders>
            <w:vAlign w:val="center"/>
          </w:tcPr>
          <w:p w14:paraId="3EDAEC9A" w14:textId="1AAE8820"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6</w:t>
            </w:r>
          </w:p>
        </w:tc>
        <w:tc>
          <w:tcPr>
            <w:tcW w:w="911" w:type="dxa"/>
            <w:tcBorders>
              <w:top w:val="single" w:sz="18" w:space="0" w:color="000000" w:themeColor="text1"/>
            </w:tcBorders>
            <w:vAlign w:val="center"/>
          </w:tcPr>
          <w:p w14:paraId="6FB3A0B7" w14:textId="571BD682"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8M</w:t>
            </w:r>
          </w:p>
        </w:tc>
      </w:tr>
      <w:tr w:rsidR="00706950" w:rsidRPr="00C63D64" w14:paraId="1A5A2653" w14:textId="77777777" w:rsidTr="00F75ACF">
        <w:trPr>
          <w:trHeight w:val="112"/>
        </w:trPr>
        <w:tc>
          <w:tcPr>
            <w:tcW w:w="738" w:type="dxa"/>
            <w:vMerge/>
            <w:vAlign w:val="center"/>
          </w:tcPr>
          <w:p w14:paraId="28ED33FF" w14:textId="77777777" w:rsidR="00706950" w:rsidRPr="00C63D64" w:rsidRDefault="00706950" w:rsidP="00706950">
            <w:pPr>
              <w:jc w:val="center"/>
              <w:rPr>
                <w:rFonts w:ascii="Cambria" w:hAnsi="Cambria" w:cs="Arial"/>
                <w:sz w:val="24"/>
                <w:szCs w:val="24"/>
              </w:rPr>
            </w:pPr>
          </w:p>
        </w:tc>
        <w:tc>
          <w:tcPr>
            <w:tcW w:w="381" w:type="dxa"/>
            <w:gridSpan w:val="2"/>
            <w:vAlign w:val="center"/>
          </w:tcPr>
          <w:p w14:paraId="2EF08BDD"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09" w:type="dxa"/>
          </w:tcPr>
          <w:p w14:paraId="4777A50B" w14:textId="77777777"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Explain the chi-square test for independence. Derive the chi-square statistic, degrees of freedom, assumptions, and decision-making process. Using the following contingency table, test at 5% level whether gender and product preference are independent: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378"/>
              <w:gridCol w:w="1417"/>
              <w:gridCol w:w="1418"/>
            </w:tblGrid>
            <w:tr w:rsidR="00706950" w:rsidRPr="00C63D64" w14:paraId="19C7C8B8" w14:textId="77777777" w:rsidTr="00FB534A">
              <w:trPr>
                <w:jc w:val="center"/>
              </w:trPr>
              <w:tc>
                <w:tcPr>
                  <w:tcW w:w="923" w:type="dxa"/>
                </w:tcPr>
                <w:p w14:paraId="54037661" w14:textId="77777777" w:rsidR="00706950" w:rsidRPr="00C63D64" w:rsidRDefault="00706950" w:rsidP="00706950">
                  <w:pPr>
                    <w:spacing w:after="0" w:line="240" w:lineRule="auto"/>
                    <w:jc w:val="both"/>
                    <w:rPr>
                      <w:rFonts w:ascii="Cambria" w:hAnsi="Cambria" w:cs="Times New Roman"/>
                      <w:sz w:val="24"/>
                      <w:szCs w:val="24"/>
                    </w:rPr>
                  </w:pPr>
                </w:p>
              </w:tc>
              <w:tc>
                <w:tcPr>
                  <w:tcW w:w="1378" w:type="dxa"/>
                  <w:vAlign w:val="center"/>
                </w:tcPr>
                <w:p w14:paraId="23E149D9"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Product X</w:t>
                  </w:r>
                </w:p>
              </w:tc>
              <w:tc>
                <w:tcPr>
                  <w:tcW w:w="1417" w:type="dxa"/>
                  <w:vAlign w:val="center"/>
                </w:tcPr>
                <w:p w14:paraId="14DABECF"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Product Y</w:t>
                  </w:r>
                </w:p>
              </w:tc>
              <w:tc>
                <w:tcPr>
                  <w:tcW w:w="1418" w:type="dxa"/>
                  <w:vAlign w:val="center"/>
                </w:tcPr>
                <w:p w14:paraId="26D6CEC9"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Product Z</w:t>
                  </w:r>
                </w:p>
              </w:tc>
            </w:tr>
            <w:tr w:rsidR="00706950" w:rsidRPr="00C63D64" w14:paraId="3C069859" w14:textId="77777777" w:rsidTr="00FB534A">
              <w:trPr>
                <w:jc w:val="center"/>
              </w:trPr>
              <w:tc>
                <w:tcPr>
                  <w:tcW w:w="923" w:type="dxa"/>
                  <w:vAlign w:val="center"/>
                </w:tcPr>
                <w:p w14:paraId="206BEA33" w14:textId="77777777" w:rsidR="00706950" w:rsidRPr="00C63D64" w:rsidRDefault="00706950" w:rsidP="00706950">
                  <w:pPr>
                    <w:spacing w:after="0" w:line="240" w:lineRule="auto"/>
                    <w:jc w:val="both"/>
                    <w:rPr>
                      <w:rFonts w:ascii="Cambria" w:hAnsi="Cambria" w:cs="Times New Roman"/>
                      <w:sz w:val="24"/>
                      <w:szCs w:val="24"/>
                    </w:rPr>
                  </w:pPr>
                  <w:r w:rsidRPr="00C63D64">
                    <w:rPr>
                      <w:rFonts w:ascii="Cambria" w:hAnsi="Cambria" w:cs="Times New Roman"/>
                      <w:sz w:val="24"/>
                      <w:szCs w:val="24"/>
                    </w:rPr>
                    <w:t>Male</w:t>
                  </w:r>
                </w:p>
              </w:tc>
              <w:tc>
                <w:tcPr>
                  <w:tcW w:w="1378" w:type="dxa"/>
                  <w:vAlign w:val="center"/>
                </w:tcPr>
                <w:p w14:paraId="67047892"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25</w:t>
                  </w:r>
                </w:p>
              </w:tc>
              <w:tc>
                <w:tcPr>
                  <w:tcW w:w="1417" w:type="dxa"/>
                  <w:vAlign w:val="center"/>
                </w:tcPr>
                <w:p w14:paraId="31927545"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30</w:t>
                  </w:r>
                </w:p>
              </w:tc>
              <w:tc>
                <w:tcPr>
                  <w:tcW w:w="1418" w:type="dxa"/>
                  <w:vAlign w:val="center"/>
                </w:tcPr>
                <w:p w14:paraId="5AA9B80C"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20</w:t>
                  </w:r>
                </w:p>
              </w:tc>
            </w:tr>
            <w:tr w:rsidR="00706950" w:rsidRPr="00C63D64" w14:paraId="211F7492" w14:textId="77777777" w:rsidTr="00FB534A">
              <w:trPr>
                <w:jc w:val="center"/>
              </w:trPr>
              <w:tc>
                <w:tcPr>
                  <w:tcW w:w="923" w:type="dxa"/>
                  <w:vAlign w:val="center"/>
                </w:tcPr>
                <w:p w14:paraId="640F6F10" w14:textId="77777777" w:rsidR="00706950" w:rsidRPr="00C63D64" w:rsidRDefault="00706950" w:rsidP="00706950">
                  <w:pPr>
                    <w:spacing w:after="0" w:line="240" w:lineRule="auto"/>
                    <w:jc w:val="both"/>
                    <w:rPr>
                      <w:rFonts w:ascii="Cambria" w:hAnsi="Cambria" w:cs="Times New Roman"/>
                      <w:sz w:val="24"/>
                      <w:szCs w:val="24"/>
                    </w:rPr>
                  </w:pPr>
                  <w:r w:rsidRPr="00C63D64">
                    <w:rPr>
                      <w:rFonts w:ascii="Cambria" w:hAnsi="Cambria" w:cs="Times New Roman"/>
                      <w:sz w:val="24"/>
                      <w:szCs w:val="24"/>
                    </w:rPr>
                    <w:t>Female</w:t>
                  </w:r>
                </w:p>
              </w:tc>
              <w:tc>
                <w:tcPr>
                  <w:tcW w:w="1378" w:type="dxa"/>
                  <w:vAlign w:val="center"/>
                </w:tcPr>
                <w:p w14:paraId="3F24A5C2"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28</w:t>
                  </w:r>
                </w:p>
              </w:tc>
              <w:tc>
                <w:tcPr>
                  <w:tcW w:w="1417" w:type="dxa"/>
                  <w:vAlign w:val="center"/>
                </w:tcPr>
                <w:p w14:paraId="7BF7E15C"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22</w:t>
                  </w:r>
                </w:p>
              </w:tc>
              <w:tc>
                <w:tcPr>
                  <w:tcW w:w="1418" w:type="dxa"/>
                  <w:vAlign w:val="center"/>
                </w:tcPr>
                <w:p w14:paraId="6F8D771D"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25</w:t>
                  </w:r>
                </w:p>
              </w:tc>
            </w:tr>
          </w:tbl>
          <w:p w14:paraId="5D326909" w14:textId="6F6A5299" w:rsidR="00706950" w:rsidRPr="00C63D64" w:rsidRDefault="00706950" w:rsidP="00706950">
            <w:pPr>
              <w:jc w:val="both"/>
              <w:rPr>
                <w:rFonts w:ascii="Cambria" w:hAnsi="Cambria" w:cs="Times New Roman"/>
                <w:sz w:val="24"/>
                <w:szCs w:val="24"/>
              </w:rPr>
            </w:pPr>
          </w:p>
        </w:tc>
        <w:tc>
          <w:tcPr>
            <w:tcW w:w="1424" w:type="dxa"/>
          </w:tcPr>
          <w:p w14:paraId="71F4709B" w14:textId="346AC4B3"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vAlign w:val="center"/>
          </w:tcPr>
          <w:p w14:paraId="4990F18E" w14:textId="4D8F4E39"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5</w:t>
            </w:r>
          </w:p>
        </w:tc>
        <w:tc>
          <w:tcPr>
            <w:tcW w:w="911" w:type="dxa"/>
            <w:vAlign w:val="center"/>
          </w:tcPr>
          <w:p w14:paraId="588FA92E" w14:textId="5D650EEF"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6M</w:t>
            </w:r>
          </w:p>
        </w:tc>
      </w:tr>
      <w:tr w:rsidR="00F60C0A" w:rsidRPr="00C63D64" w14:paraId="4A39DD89" w14:textId="77777777" w:rsidTr="00E47CFE">
        <w:trPr>
          <w:trHeight w:val="152"/>
        </w:trPr>
        <w:tc>
          <w:tcPr>
            <w:tcW w:w="10298" w:type="dxa"/>
            <w:gridSpan w:val="7"/>
            <w:vAlign w:val="center"/>
          </w:tcPr>
          <w:p w14:paraId="0F7D051D" w14:textId="77777777" w:rsidR="00F60C0A" w:rsidRPr="00C63D64" w:rsidRDefault="00F60C0A" w:rsidP="00F60C0A">
            <w:pPr>
              <w:jc w:val="center"/>
              <w:rPr>
                <w:rFonts w:ascii="Cambria" w:hAnsi="Cambria" w:cs="Arial"/>
                <w:b/>
                <w:sz w:val="24"/>
                <w:szCs w:val="24"/>
              </w:rPr>
            </w:pPr>
            <w:r w:rsidRPr="00C63D64">
              <w:rPr>
                <w:rFonts w:ascii="Cambria" w:hAnsi="Cambria" w:cs="Arial"/>
                <w:b/>
                <w:sz w:val="24"/>
                <w:szCs w:val="24"/>
              </w:rPr>
              <w:t>OR</w:t>
            </w:r>
          </w:p>
        </w:tc>
      </w:tr>
      <w:tr w:rsidR="00706950" w:rsidRPr="00C63D64" w14:paraId="55D0F61D" w14:textId="77777777" w:rsidTr="00F75ACF">
        <w:trPr>
          <w:trHeight w:val="230"/>
        </w:trPr>
        <w:tc>
          <w:tcPr>
            <w:tcW w:w="738" w:type="dxa"/>
            <w:vMerge w:val="restart"/>
            <w:vAlign w:val="center"/>
          </w:tcPr>
          <w:p w14:paraId="28F4ACDC"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9</w:t>
            </w:r>
          </w:p>
        </w:tc>
        <w:tc>
          <w:tcPr>
            <w:tcW w:w="381" w:type="dxa"/>
            <w:gridSpan w:val="2"/>
            <w:vAlign w:val="center"/>
          </w:tcPr>
          <w:p w14:paraId="4D983077" w14:textId="77777777" w:rsidR="00706950" w:rsidRPr="00C63D64" w:rsidRDefault="00706950" w:rsidP="00706950">
            <w:pPr>
              <w:jc w:val="center"/>
              <w:rPr>
                <w:rFonts w:ascii="Cambria" w:hAnsi="Cambria" w:cs="Arial"/>
                <w:sz w:val="24"/>
                <w:szCs w:val="24"/>
              </w:rPr>
            </w:pPr>
            <w:r w:rsidRPr="00C63D64">
              <w:rPr>
                <w:rFonts w:ascii="Cambria" w:hAnsi="Cambria" w:cs="Arial"/>
                <w:sz w:val="24"/>
                <w:szCs w:val="24"/>
              </w:rPr>
              <w:t>(a)</w:t>
            </w:r>
          </w:p>
        </w:tc>
        <w:tc>
          <w:tcPr>
            <w:tcW w:w="6009" w:type="dxa"/>
            <w:vAlign w:val="center"/>
          </w:tcPr>
          <w:p w14:paraId="27FABD4F" w14:textId="77777777"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A sample of 8 employees from a company shows the following values for years of experience (X) and monthly productivity score (Y):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6"/>
              <w:gridCol w:w="326"/>
              <w:gridCol w:w="326"/>
              <w:gridCol w:w="326"/>
              <w:gridCol w:w="326"/>
              <w:gridCol w:w="326"/>
              <w:gridCol w:w="326"/>
              <w:gridCol w:w="326"/>
              <w:gridCol w:w="341"/>
            </w:tblGrid>
            <w:tr w:rsidR="00706950" w:rsidRPr="00C63D64" w14:paraId="51CC4CFE" w14:textId="77777777" w:rsidTr="00FB534A">
              <w:trPr>
                <w:tblHeader/>
                <w:tblCellSpacing w:w="15" w:type="dxa"/>
              </w:trPr>
              <w:tc>
                <w:tcPr>
                  <w:tcW w:w="0" w:type="auto"/>
                  <w:vAlign w:val="center"/>
                  <w:hideMark/>
                </w:tcPr>
                <w:p w14:paraId="593D3B44"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X (Years):</w:t>
                  </w:r>
                </w:p>
              </w:tc>
              <w:tc>
                <w:tcPr>
                  <w:tcW w:w="0" w:type="auto"/>
                  <w:vAlign w:val="center"/>
                  <w:hideMark/>
                </w:tcPr>
                <w:p w14:paraId="1D17890E"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2</w:t>
                  </w:r>
                </w:p>
              </w:tc>
              <w:tc>
                <w:tcPr>
                  <w:tcW w:w="0" w:type="auto"/>
                  <w:vAlign w:val="center"/>
                  <w:hideMark/>
                </w:tcPr>
                <w:p w14:paraId="2AF1A066"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3</w:t>
                  </w:r>
                </w:p>
              </w:tc>
              <w:tc>
                <w:tcPr>
                  <w:tcW w:w="0" w:type="auto"/>
                  <w:vAlign w:val="center"/>
                  <w:hideMark/>
                </w:tcPr>
                <w:p w14:paraId="12A33962"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5</w:t>
                  </w:r>
                </w:p>
              </w:tc>
              <w:tc>
                <w:tcPr>
                  <w:tcW w:w="0" w:type="auto"/>
                  <w:vAlign w:val="center"/>
                  <w:hideMark/>
                </w:tcPr>
                <w:p w14:paraId="1ADD0D4A"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4</w:t>
                  </w:r>
                </w:p>
              </w:tc>
              <w:tc>
                <w:tcPr>
                  <w:tcW w:w="0" w:type="auto"/>
                  <w:vAlign w:val="center"/>
                  <w:hideMark/>
                </w:tcPr>
                <w:p w14:paraId="2D539B90"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6</w:t>
                  </w:r>
                </w:p>
              </w:tc>
              <w:tc>
                <w:tcPr>
                  <w:tcW w:w="0" w:type="auto"/>
                  <w:vAlign w:val="center"/>
                  <w:hideMark/>
                </w:tcPr>
                <w:p w14:paraId="7B83A851"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8</w:t>
                  </w:r>
                </w:p>
              </w:tc>
              <w:tc>
                <w:tcPr>
                  <w:tcW w:w="0" w:type="auto"/>
                  <w:vAlign w:val="center"/>
                  <w:hideMark/>
                </w:tcPr>
                <w:p w14:paraId="04DD36CC"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7</w:t>
                  </w:r>
                </w:p>
              </w:tc>
              <w:tc>
                <w:tcPr>
                  <w:tcW w:w="0" w:type="auto"/>
                  <w:vAlign w:val="center"/>
                  <w:hideMark/>
                </w:tcPr>
                <w:p w14:paraId="358BDDE4"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10</w:t>
                  </w:r>
                </w:p>
              </w:tc>
            </w:tr>
            <w:tr w:rsidR="00706950" w:rsidRPr="00C63D64" w14:paraId="44DC86E2" w14:textId="77777777" w:rsidTr="00FB534A">
              <w:trPr>
                <w:tblCellSpacing w:w="15" w:type="dxa"/>
              </w:trPr>
              <w:tc>
                <w:tcPr>
                  <w:tcW w:w="0" w:type="auto"/>
                  <w:vAlign w:val="center"/>
                  <w:hideMark/>
                </w:tcPr>
                <w:p w14:paraId="25B28BF5"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Y (Score):</w:t>
                  </w:r>
                </w:p>
              </w:tc>
              <w:tc>
                <w:tcPr>
                  <w:tcW w:w="0" w:type="auto"/>
                  <w:vAlign w:val="center"/>
                  <w:hideMark/>
                </w:tcPr>
                <w:p w14:paraId="4DB00E1E"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40</w:t>
                  </w:r>
                </w:p>
              </w:tc>
              <w:tc>
                <w:tcPr>
                  <w:tcW w:w="0" w:type="auto"/>
                  <w:vAlign w:val="center"/>
                  <w:hideMark/>
                </w:tcPr>
                <w:p w14:paraId="761A861D"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45</w:t>
                  </w:r>
                </w:p>
              </w:tc>
              <w:tc>
                <w:tcPr>
                  <w:tcW w:w="0" w:type="auto"/>
                  <w:vAlign w:val="center"/>
                  <w:hideMark/>
                </w:tcPr>
                <w:p w14:paraId="7297F1FB"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50</w:t>
                  </w:r>
                </w:p>
              </w:tc>
              <w:tc>
                <w:tcPr>
                  <w:tcW w:w="0" w:type="auto"/>
                  <w:vAlign w:val="center"/>
                  <w:hideMark/>
                </w:tcPr>
                <w:p w14:paraId="4A2B164E"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48</w:t>
                  </w:r>
                </w:p>
              </w:tc>
              <w:tc>
                <w:tcPr>
                  <w:tcW w:w="0" w:type="auto"/>
                  <w:vAlign w:val="center"/>
                  <w:hideMark/>
                </w:tcPr>
                <w:p w14:paraId="72038C5E"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55</w:t>
                  </w:r>
                </w:p>
              </w:tc>
              <w:tc>
                <w:tcPr>
                  <w:tcW w:w="0" w:type="auto"/>
                  <w:vAlign w:val="center"/>
                  <w:hideMark/>
                </w:tcPr>
                <w:p w14:paraId="0D2CF0C8"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60</w:t>
                  </w:r>
                </w:p>
              </w:tc>
              <w:tc>
                <w:tcPr>
                  <w:tcW w:w="0" w:type="auto"/>
                  <w:vAlign w:val="center"/>
                  <w:hideMark/>
                </w:tcPr>
                <w:p w14:paraId="101DDB3C"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57</w:t>
                  </w:r>
                </w:p>
              </w:tc>
              <w:tc>
                <w:tcPr>
                  <w:tcW w:w="0" w:type="auto"/>
                  <w:vAlign w:val="center"/>
                  <w:hideMark/>
                </w:tcPr>
                <w:p w14:paraId="64705793" w14:textId="77777777" w:rsidR="00706950" w:rsidRPr="00C63D64" w:rsidRDefault="00706950" w:rsidP="00706950">
                  <w:pPr>
                    <w:spacing w:after="0" w:line="240" w:lineRule="auto"/>
                    <w:jc w:val="center"/>
                    <w:rPr>
                      <w:rFonts w:ascii="Cambria" w:hAnsi="Cambria" w:cs="Times New Roman"/>
                      <w:sz w:val="24"/>
                      <w:szCs w:val="24"/>
                    </w:rPr>
                  </w:pPr>
                  <w:r w:rsidRPr="00C63D64">
                    <w:rPr>
                      <w:rFonts w:ascii="Cambria" w:hAnsi="Cambria" w:cs="Times New Roman"/>
                      <w:sz w:val="24"/>
                      <w:szCs w:val="24"/>
                    </w:rPr>
                    <w:t>70</w:t>
                  </w:r>
                </w:p>
              </w:tc>
            </w:tr>
          </w:tbl>
          <w:p w14:paraId="62881614" w14:textId="63C4AD9A"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Fit an equation of a straight line that best fits the data by using the least squares method.</w:t>
            </w:r>
          </w:p>
        </w:tc>
        <w:tc>
          <w:tcPr>
            <w:tcW w:w="1424" w:type="dxa"/>
          </w:tcPr>
          <w:p w14:paraId="19C3D6BC" w14:textId="2451D44A"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vAlign w:val="center"/>
          </w:tcPr>
          <w:p w14:paraId="09119921" w14:textId="26BB9772" w:rsidR="00706950" w:rsidRPr="00C63D64" w:rsidRDefault="00706950" w:rsidP="00706950">
            <w:pPr>
              <w:jc w:val="center"/>
              <w:rPr>
                <w:rFonts w:ascii="Cambria" w:hAnsi="Cambria"/>
                <w:sz w:val="24"/>
                <w:szCs w:val="24"/>
              </w:rPr>
            </w:pPr>
            <w:r w:rsidRPr="00C63D64">
              <w:rPr>
                <w:rFonts w:ascii="Cambria" w:eastAsia="Cambria" w:hAnsi="Cambria" w:cs="Cambria"/>
                <w:sz w:val="24"/>
                <w:szCs w:val="24"/>
              </w:rPr>
              <w:t>6</w:t>
            </w:r>
          </w:p>
        </w:tc>
        <w:tc>
          <w:tcPr>
            <w:tcW w:w="911" w:type="dxa"/>
            <w:vAlign w:val="center"/>
          </w:tcPr>
          <w:p w14:paraId="032C4EA0" w14:textId="1BA24CCD"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8M</w:t>
            </w:r>
          </w:p>
        </w:tc>
      </w:tr>
      <w:tr w:rsidR="00706950" w:rsidRPr="00C63D64" w14:paraId="345C66BF" w14:textId="77777777" w:rsidTr="00F75ACF">
        <w:trPr>
          <w:trHeight w:val="230"/>
        </w:trPr>
        <w:tc>
          <w:tcPr>
            <w:tcW w:w="738" w:type="dxa"/>
            <w:vMerge/>
            <w:vAlign w:val="center"/>
          </w:tcPr>
          <w:p w14:paraId="224CE4CE" w14:textId="77777777" w:rsidR="00706950" w:rsidRPr="00C63D64" w:rsidRDefault="00706950" w:rsidP="00706950">
            <w:pPr>
              <w:jc w:val="center"/>
              <w:rPr>
                <w:rFonts w:ascii="Cambria" w:hAnsi="Cambria" w:cs="Arial"/>
                <w:sz w:val="24"/>
                <w:szCs w:val="24"/>
              </w:rPr>
            </w:pPr>
          </w:p>
        </w:tc>
        <w:tc>
          <w:tcPr>
            <w:tcW w:w="381" w:type="dxa"/>
            <w:gridSpan w:val="2"/>
            <w:vAlign w:val="center"/>
          </w:tcPr>
          <w:p w14:paraId="7AF276A5" w14:textId="11ABDA52" w:rsidR="00706950" w:rsidRPr="00C63D64" w:rsidRDefault="00706950" w:rsidP="00706950">
            <w:pPr>
              <w:jc w:val="center"/>
              <w:rPr>
                <w:rFonts w:ascii="Cambria" w:hAnsi="Cambria" w:cs="Arial"/>
                <w:sz w:val="24"/>
                <w:szCs w:val="24"/>
              </w:rPr>
            </w:pPr>
            <w:r w:rsidRPr="00C63D64">
              <w:rPr>
                <w:rFonts w:ascii="Cambria" w:hAnsi="Cambria" w:cs="Arial"/>
                <w:sz w:val="24"/>
                <w:szCs w:val="24"/>
              </w:rPr>
              <w:t>(b)</w:t>
            </w:r>
          </w:p>
        </w:tc>
        <w:tc>
          <w:tcPr>
            <w:tcW w:w="6009" w:type="dxa"/>
            <w:vAlign w:val="center"/>
          </w:tcPr>
          <w:p w14:paraId="42BE808B" w14:textId="03592F7D" w:rsidR="00706950" w:rsidRPr="00C63D64" w:rsidRDefault="00706950" w:rsidP="00706950">
            <w:pPr>
              <w:jc w:val="both"/>
              <w:rPr>
                <w:rFonts w:ascii="Cambria" w:hAnsi="Cambria" w:cs="Times New Roman"/>
                <w:sz w:val="24"/>
                <w:szCs w:val="24"/>
              </w:rPr>
            </w:pPr>
            <w:r w:rsidRPr="00C63D64">
              <w:rPr>
                <w:rFonts w:ascii="Cambria" w:hAnsi="Cambria" w:cs="Times New Roman"/>
                <w:sz w:val="24"/>
                <w:szCs w:val="24"/>
              </w:rPr>
              <w:t>A sample of 36 bulbs has an average lifetime of 820 hours. The population standard deviation is known to be 60 hours. Test at the 1% level of significance whether the population mean lifetime is 800 hours. Perform the Z-test.</w:t>
            </w:r>
          </w:p>
        </w:tc>
        <w:tc>
          <w:tcPr>
            <w:tcW w:w="1424" w:type="dxa"/>
          </w:tcPr>
          <w:p w14:paraId="21561DDA" w14:textId="14AC6F07" w:rsidR="00706950" w:rsidRPr="00C63D64" w:rsidRDefault="00706950" w:rsidP="00706950">
            <w:pPr>
              <w:jc w:val="center"/>
              <w:rPr>
                <w:rFonts w:ascii="Cambria" w:hAnsi="Cambria"/>
                <w:sz w:val="24"/>
                <w:szCs w:val="24"/>
              </w:rPr>
            </w:pPr>
            <w:r w:rsidRPr="00C63D64">
              <w:rPr>
                <w:rFonts w:ascii="Cambria" w:hAnsi="Cambria"/>
                <w:sz w:val="24"/>
                <w:szCs w:val="24"/>
              </w:rPr>
              <w:t>Apply</w:t>
            </w:r>
          </w:p>
        </w:tc>
        <w:tc>
          <w:tcPr>
            <w:tcW w:w="835" w:type="dxa"/>
            <w:vAlign w:val="center"/>
          </w:tcPr>
          <w:p w14:paraId="7FC4075D" w14:textId="203BBB0E" w:rsidR="00706950" w:rsidRPr="00C63D64" w:rsidRDefault="00706950" w:rsidP="00706950">
            <w:pPr>
              <w:jc w:val="center"/>
              <w:rPr>
                <w:rFonts w:ascii="Cambria" w:hAnsi="Cambria"/>
                <w:sz w:val="24"/>
                <w:szCs w:val="24"/>
              </w:rPr>
            </w:pPr>
            <w:r w:rsidRPr="00C63D64">
              <w:rPr>
                <w:rFonts w:ascii="Cambria" w:eastAsia="Cambria" w:hAnsi="Cambria" w:cs="Cambria"/>
                <w:sz w:val="24"/>
                <w:szCs w:val="24"/>
              </w:rPr>
              <w:t>5</w:t>
            </w:r>
          </w:p>
        </w:tc>
        <w:tc>
          <w:tcPr>
            <w:tcW w:w="911" w:type="dxa"/>
            <w:vAlign w:val="center"/>
          </w:tcPr>
          <w:p w14:paraId="1E5B6C74" w14:textId="26796EE5" w:rsidR="00706950" w:rsidRPr="00C63D64" w:rsidRDefault="00706950" w:rsidP="00706950">
            <w:pPr>
              <w:jc w:val="center"/>
              <w:rPr>
                <w:rFonts w:ascii="Cambria" w:hAnsi="Cambria" w:cs="Times New Roman"/>
                <w:sz w:val="24"/>
                <w:szCs w:val="24"/>
              </w:rPr>
            </w:pPr>
            <w:r w:rsidRPr="00C63D64">
              <w:rPr>
                <w:rFonts w:ascii="Cambria" w:eastAsia="Cambria" w:hAnsi="Cambria" w:cs="Cambria"/>
                <w:sz w:val="24"/>
                <w:szCs w:val="24"/>
              </w:rPr>
              <w:t>6M</w:t>
            </w:r>
          </w:p>
        </w:tc>
      </w:tr>
    </w:tbl>
    <w:p w14:paraId="37106C43" w14:textId="77777777" w:rsidR="008948B1" w:rsidRPr="00C63D64" w:rsidRDefault="008948B1" w:rsidP="004B243C">
      <w:pPr>
        <w:tabs>
          <w:tab w:val="left" w:pos="3810"/>
        </w:tabs>
        <w:jc w:val="center"/>
        <w:rPr>
          <w:rFonts w:ascii="Cambria" w:hAnsi="Cambria"/>
          <w:sz w:val="24"/>
          <w:szCs w:val="24"/>
        </w:rPr>
      </w:pPr>
    </w:p>
    <w:p w14:paraId="2231E12B" w14:textId="0F54BD65" w:rsidR="00194056" w:rsidRPr="00C63D64" w:rsidRDefault="008A50FE" w:rsidP="004B243C">
      <w:pPr>
        <w:tabs>
          <w:tab w:val="left" w:pos="3810"/>
        </w:tabs>
        <w:jc w:val="center"/>
        <w:rPr>
          <w:rFonts w:ascii="Cambria" w:hAnsi="Cambria"/>
          <w:sz w:val="24"/>
          <w:szCs w:val="24"/>
        </w:rPr>
      </w:pPr>
      <w:r w:rsidRPr="00C63D64">
        <w:rPr>
          <w:rFonts w:ascii="Cambria" w:hAnsi="Cambria"/>
          <w:sz w:val="24"/>
          <w:szCs w:val="24"/>
        </w:rPr>
        <w:t>***********</w:t>
      </w:r>
    </w:p>
    <w:sectPr w:rsidR="00194056" w:rsidRPr="00C63D64"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48B6" w14:textId="77777777" w:rsidR="00D57130" w:rsidRDefault="00D57130" w:rsidP="00861E38">
      <w:pPr>
        <w:spacing w:after="0" w:line="240" w:lineRule="auto"/>
      </w:pPr>
      <w:r>
        <w:separator/>
      </w:r>
    </w:p>
  </w:endnote>
  <w:endnote w:type="continuationSeparator" w:id="0">
    <w:p w14:paraId="5DDB1159" w14:textId="77777777" w:rsidR="00D57130" w:rsidRDefault="00D5713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9E45" w14:textId="77777777" w:rsidR="00D57130" w:rsidRDefault="00D57130" w:rsidP="00861E38">
      <w:pPr>
        <w:spacing w:after="0" w:line="240" w:lineRule="auto"/>
      </w:pPr>
      <w:r>
        <w:separator/>
      </w:r>
    </w:p>
  </w:footnote>
  <w:footnote w:type="continuationSeparator" w:id="0">
    <w:p w14:paraId="1F3FA90D" w14:textId="77777777" w:rsidR="00D57130" w:rsidRDefault="00D5713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8A0"/>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C85"/>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8250D"/>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3BAF"/>
    <w:rsid w:val="003156E3"/>
    <w:rsid w:val="00316153"/>
    <w:rsid w:val="003171E5"/>
    <w:rsid w:val="003251D9"/>
    <w:rsid w:val="00332C40"/>
    <w:rsid w:val="00333074"/>
    <w:rsid w:val="003457CA"/>
    <w:rsid w:val="0034677E"/>
    <w:rsid w:val="00347577"/>
    <w:rsid w:val="00351333"/>
    <w:rsid w:val="00363999"/>
    <w:rsid w:val="003700C8"/>
    <w:rsid w:val="00371CF2"/>
    <w:rsid w:val="00373BCA"/>
    <w:rsid w:val="003830BD"/>
    <w:rsid w:val="0038763F"/>
    <w:rsid w:val="00395F05"/>
    <w:rsid w:val="003A32A1"/>
    <w:rsid w:val="003B2EB6"/>
    <w:rsid w:val="003C04D1"/>
    <w:rsid w:val="003C1E19"/>
    <w:rsid w:val="003D37CA"/>
    <w:rsid w:val="003D4A5B"/>
    <w:rsid w:val="003E5BC8"/>
    <w:rsid w:val="003E786C"/>
    <w:rsid w:val="003F1390"/>
    <w:rsid w:val="003F4B73"/>
    <w:rsid w:val="003F7873"/>
    <w:rsid w:val="0040098A"/>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4290"/>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6950"/>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7D77"/>
    <w:rsid w:val="00894694"/>
    <w:rsid w:val="008948B1"/>
    <w:rsid w:val="008977F9"/>
    <w:rsid w:val="008A0F1C"/>
    <w:rsid w:val="008A169C"/>
    <w:rsid w:val="008A50FE"/>
    <w:rsid w:val="008A5243"/>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671"/>
    <w:rsid w:val="00914BE0"/>
    <w:rsid w:val="009168B1"/>
    <w:rsid w:val="00916F19"/>
    <w:rsid w:val="00917780"/>
    <w:rsid w:val="009242D9"/>
    <w:rsid w:val="00924FC0"/>
    <w:rsid w:val="00950941"/>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5C11"/>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3275"/>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C16EA"/>
    <w:rsid w:val="00BC20BE"/>
    <w:rsid w:val="00BD2787"/>
    <w:rsid w:val="00BD29BC"/>
    <w:rsid w:val="00BD3DBC"/>
    <w:rsid w:val="00BD4287"/>
    <w:rsid w:val="00BD7B47"/>
    <w:rsid w:val="00BE33A5"/>
    <w:rsid w:val="00BF0FFF"/>
    <w:rsid w:val="00BF7BF5"/>
    <w:rsid w:val="00C004A6"/>
    <w:rsid w:val="00C06C62"/>
    <w:rsid w:val="00C11F51"/>
    <w:rsid w:val="00C17002"/>
    <w:rsid w:val="00C20354"/>
    <w:rsid w:val="00C35C72"/>
    <w:rsid w:val="00C40C56"/>
    <w:rsid w:val="00C51006"/>
    <w:rsid w:val="00C531BE"/>
    <w:rsid w:val="00C62B3F"/>
    <w:rsid w:val="00C63D64"/>
    <w:rsid w:val="00C7452E"/>
    <w:rsid w:val="00C75652"/>
    <w:rsid w:val="00C7758C"/>
    <w:rsid w:val="00C93F90"/>
    <w:rsid w:val="00C94191"/>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1DFB"/>
    <w:rsid w:val="00D07C1A"/>
    <w:rsid w:val="00D1146D"/>
    <w:rsid w:val="00D11C63"/>
    <w:rsid w:val="00D11CAD"/>
    <w:rsid w:val="00D21209"/>
    <w:rsid w:val="00D21CDE"/>
    <w:rsid w:val="00D26211"/>
    <w:rsid w:val="00D300F3"/>
    <w:rsid w:val="00D310BD"/>
    <w:rsid w:val="00D35D44"/>
    <w:rsid w:val="00D40DED"/>
    <w:rsid w:val="00D427D0"/>
    <w:rsid w:val="00D43C9C"/>
    <w:rsid w:val="00D440FB"/>
    <w:rsid w:val="00D50BFE"/>
    <w:rsid w:val="00D51DE6"/>
    <w:rsid w:val="00D550F2"/>
    <w:rsid w:val="00D57130"/>
    <w:rsid w:val="00D6036C"/>
    <w:rsid w:val="00D7134B"/>
    <w:rsid w:val="00D77700"/>
    <w:rsid w:val="00D8608B"/>
    <w:rsid w:val="00D86C14"/>
    <w:rsid w:val="00D903FD"/>
    <w:rsid w:val="00D9208D"/>
    <w:rsid w:val="00D92D6C"/>
    <w:rsid w:val="00DA4640"/>
    <w:rsid w:val="00DA73D5"/>
    <w:rsid w:val="00DB4B77"/>
    <w:rsid w:val="00DC4765"/>
    <w:rsid w:val="00DC5FAA"/>
    <w:rsid w:val="00DD2738"/>
    <w:rsid w:val="00DD7641"/>
    <w:rsid w:val="00DE0A22"/>
    <w:rsid w:val="00DE51BF"/>
    <w:rsid w:val="00DE59C6"/>
    <w:rsid w:val="00DF0C4C"/>
    <w:rsid w:val="00DF1174"/>
    <w:rsid w:val="00DF1FD7"/>
    <w:rsid w:val="00DF7736"/>
    <w:rsid w:val="00E0427D"/>
    <w:rsid w:val="00E06297"/>
    <w:rsid w:val="00E063F9"/>
    <w:rsid w:val="00E13D0C"/>
    <w:rsid w:val="00E14744"/>
    <w:rsid w:val="00E155F4"/>
    <w:rsid w:val="00E15E91"/>
    <w:rsid w:val="00E30F40"/>
    <w:rsid w:val="00E314AB"/>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0C0A"/>
    <w:rsid w:val="00F64E2A"/>
    <w:rsid w:val="00F66460"/>
    <w:rsid w:val="00F67752"/>
    <w:rsid w:val="00F71309"/>
    <w:rsid w:val="00F725D9"/>
    <w:rsid w:val="00F73AE5"/>
    <w:rsid w:val="00F75ACF"/>
    <w:rsid w:val="00F82D51"/>
    <w:rsid w:val="00F82F48"/>
    <w:rsid w:val="00F87BE4"/>
    <w:rsid w:val="00F9305E"/>
    <w:rsid w:val="00F9506D"/>
    <w:rsid w:val="00F95186"/>
    <w:rsid w:val="00F958EF"/>
    <w:rsid w:val="00F976E6"/>
    <w:rsid w:val="00FA0F2B"/>
    <w:rsid w:val="00FA1883"/>
    <w:rsid w:val="00FA6B2F"/>
    <w:rsid w:val="00FA78F7"/>
    <w:rsid w:val="00FB025A"/>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48</cp:revision>
  <cp:lastPrinted>2026-04-17T08:16:00Z</cp:lastPrinted>
  <dcterms:created xsi:type="dcterms:W3CDTF">2025-04-02T10:23:00Z</dcterms:created>
  <dcterms:modified xsi:type="dcterms:W3CDTF">2026-04-17T08:17:00Z</dcterms:modified>
</cp:coreProperties>
</file>