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044C02FE" w:rsidR="003C04D1" w:rsidRPr="00DF2BFC" w:rsidRDefault="003C04D1" w:rsidP="00363999">
      <w:pPr>
        <w:spacing w:after="0" w:line="240" w:lineRule="auto"/>
        <w:ind w:right="85"/>
        <w:jc w:val="center"/>
        <w:rPr>
          <w:rFonts w:asciiTheme="majorHAnsi" w:hAnsiTheme="majorHAnsi" w:cs="Arial"/>
          <w:b/>
          <w:sz w:val="28"/>
          <w:szCs w:val="28"/>
        </w:rPr>
      </w:pPr>
      <w:r w:rsidRPr="00DF2BFC">
        <w:rPr>
          <w:rFonts w:asciiTheme="majorHAnsi" w:hAnsiTheme="majorHAnsi" w:cs="Times New Roman"/>
          <w:noProof/>
          <w:sz w:val="28"/>
          <w:szCs w:val="28"/>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15A">
        <w:rPr>
          <w:rFonts w:asciiTheme="majorHAnsi" w:hAnsiTheme="majorHAnsi" w:cs="Arial"/>
          <w:b/>
          <w:sz w:val="28"/>
          <w:szCs w:val="28"/>
        </w:rPr>
        <w:t xml:space="preserve">                                                                                                </w:t>
      </w:r>
      <w:bookmarkStart w:id="0" w:name="_GoBack"/>
      <w:bookmarkEnd w:id="0"/>
    </w:p>
    <w:p w14:paraId="74E8FD10" w14:textId="77777777" w:rsidR="003C04D1" w:rsidRPr="00DF2BFC" w:rsidRDefault="003C04D1" w:rsidP="00363999">
      <w:pPr>
        <w:spacing w:after="0" w:line="240" w:lineRule="auto"/>
        <w:ind w:right="85"/>
        <w:jc w:val="center"/>
        <w:rPr>
          <w:rFonts w:asciiTheme="majorHAnsi" w:hAnsiTheme="majorHAnsi" w:cs="Arial"/>
          <w:b/>
          <w:sz w:val="28"/>
          <w:szCs w:val="28"/>
        </w:rPr>
      </w:pPr>
    </w:p>
    <w:p w14:paraId="02F9FE4D" w14:textId="77777777" w:rsidR="00631A53" w:rsidRPr="00DF2BFC" w:rsidRDefault="00631A53" w:rsidP="00363999">
      <w:pPr>
        <w:spacing w:after="0" w:line="240" w:lineRule="auto"/>
        <w:ind w:right="85"/>
        <w:jc w:val="center"/>
        <w:rPr>
          <w:rFonts w:asciiTheme="majorHAnsi" w:hAnsiTheme="majorHAnsi" w:cs="Arial"/>
          <w:b/>
          <w:sz w:val="28"/>
          <w:szCs w:val="28"/>
        </w:rPr>
      </w:pPr>
    </w:p>
    <w:p w14:paraId="724C5406" w14:textId="7AD05C4A" w:rsidR="00631A53" w:rsidRPr="000E6352" w:rsidRDefault="00631A53" w:rsidP="00631A53">
      <w:pPr>
        <w:spacing w:after="0" w:line="240" w:lineRule="auto"/>
        <w:ind w:right="85"/>
        <w:jc w:val="center"/>
        <w:rPr>
          <w:rFonts w:asciiTheme="majorHAnsi" w:eastAsia="Cambria" w:hAnsiTheme="majorHAnsi" w:cs="Cambria"/>
          <w:b/>
          <w:sz w:val="26"/>
          <w:szCs w:val="26"/>
        </w:rPr>
      </w:pPr>
      <w:r w:rsidRPr="000E6352">
        <w:rPr>
          <w:rFonts w:asciiTheme="majorHAnsi" w:eastAsia="Cambria" w:hAnsiTheme="majorHAnsi" w:cs="Cambria"/>
          <w:b/>
          <w:sz w:val="26"/>
          <w:szCs w:val="26"/>
        </w:rPr>
        <w:t>SEMESTER END REGULAR</w:t>
      </w:r>
      <w:r w:rsidR="000E6352" w:rsidRPr="000E6352">
        <w:rPr>
          <w:rFonts w:asciiTheme="majorHAnsi" w:eastAsia="Cambria" w:hAnsiTheme="majorHAnsi" w:cs="Cambria"/>
          <w:b/>
          <w:sz w:val="26"/>
          <w:szCs w:val="26"/>
        </w:rPr>
        <w:t>/SUPPLEMENTARY</w:t>
      </w:r>
      <w:r w:rsidRPr="000E6352">
        <w:rPr>
          <w:rFonts w:asciiTheme="majorHAnsi" w:eastAsia="Cambria" w:hAnsiTheme="majorHAnsi" w:cs="Cambria"/>
          <w:b/>
          <w:sz w:val="26"/>
          <w:szCs w:val="26"/>
        </w:rPr>
        <w:t xml:space="preserve"> EXAMINATIONS (AR21/23), </w:t>
      </w:r>
      <w:r w:rsidR="00CA6B29" w:rsidRPr="000E6352">
        <w:rPr>
          <w:rFonts w:asciiTheme="majorHAnsi" w:eastAsia="Cambria" w:hAnsiTheme="majorHAnsi" w:cs="Cambria"/>
          <w:b/>
          <w:sz w:val="26"/>
          <w:szCs w:val="26"/>
        </w:rPr>
        <w:t>April</w:t>
      </w:r>
      <w:r w:rsidRPr="000E6352">
        <w:rPr>
          <w:rFonts w:asciiTheme="majorHAnsi" w:eastAsia="Cambria" w:hAnsiTheme="majorHAnsi" w:cs="Cambria"/>
          <w:b/>
          <w:sz w:val="26"/>
          <w:szCs w:val="26"/>
        </w:rPr>
        <w:t xml:space="preserve"> – </w:t>
      </w:r>
      <w:r w:rsidR="00CA6B29" w:rsidRPr="000E6352">
        <w:rPr>
          <w:rFonts w:asciiTheme="majorHAnsi" w:eastAsia="Cambria" w:hAnsiTheme="majorHAnsi" w:cs="Cambria"/>
          <w:b/>
          <w:sz w:val="26"/>
          <w:szCs w:val="26"/>
        </w:rPr>
        <w:t>2026</w:t>
      </w:r>
    </w:p>
    <w:tbl>
      <w:tblPr>
        <w:tblStyle w:val="TableGrid"/>
        <w:tblW w:w="0" w:type="auto"/>
        <w:jc w:val="center"/>
        <w:tblLook w:val="04A0" w:firstRow="1" w:lastRow="0" w:firstColumn="1" w:lastColumn="0" w:noHBand="0" w:noVBand="1"/>
      </w:tblPr>
      <w:tblGrid>
        <w:gridCol w:w="2375"/>
        <w:gridCol w:w="2663"/>
        <w:gridCol w:w="1069"/>
        <w:gridCol w:w="1287"/>
        <w:gridCol w:w="427"/>
        <w:gridCol w:w="2601"/>
      </w:tblGrid>
      <w:tr w:rsidR="00F976E6" w:rsidRPr="00DF2BFC" w14:paraId="67A00D1B" w14:textId="77777777" w:rsidTr="00076949">
        <w:trPr>
          <w:trHeight w:val="358"/>
          <w:jc w:val="center"/>
        </w:trPr>
        <w:tc>
          <w:tcPr>
            <w:tcW w:w="2444" w:type="dxa"/>
            <w:vAlign w:val="center"/>
          </w:tcPr>
          <w:p w14:paraId="64895E83" w14:textId="77777777" w:rsidR="00F976E6" w:rsidRPr="00DF2BFC" w:rsidRDefault="005A37BB" w:rsidP="00F976E6">
            <w:pPr>
              <w:rPr>
                <w:rFonts w:asciiTheme="majorHAnsi" w:hAnsiTheme="majorHAnsi" w:cs="Arial"/>
                <w:sz w:val="28"/>
                <w:szCs w:val="28"/>
              </w:rPr>
            </w:pPr>
            <w:r w:rsidRPr="00DF2BFC">
              <w:rPr>
                <w:rFonts w:asciiTheme="majorHAnsi" w:hAnsiTheme="majorHAnsi" w:cs="Arial"/>
                <w:sz w:val="28"/>
                <w:szCs w:val="28"/>
              </w:rPr>
              <w:t>U.G.</w:t>
            </w:r>
          </w:p>
        </w:tc>
        <w:tc>
          <w:tcPr>
            <w:tcW w:w="3357" w:type="dxa"/>
            <w:gridSpan w:val="2"/>
            <w:vAlign w:val="center"/>
          </w:tcPr>
          <w:p w14:paraId="04FBAB2C" w14:textId="52987941" w:rsidR="00F976E6" w:rsidRPr="00DF2BFC" w:rsidRDefault="00CA6B29" w:rsidP="00076949">
            <w:pPr>
              <w:jc w:val="center"/>
              <w:rPr>
                <w:rFonts w:asciiTheme="majorHAnsi" w:hAnsiTheme="majorHAnsi" w:cs="Arial"/>
                <w:b/>
                <w:sz w:val="28"/>
                <w:szCs w:val="28"/>
              </w:rPr>
            </w:pPr>
            <w:r w:rsidRPr="00DF2BFC">
              <w:rPr>
                <w:rFonts w:asciiTheme="majorHAnsi" w:hAnsiTheme="majorHAnsi" w:cs="Arial"/>
                <w:b/>
                <w:sz w:val="28"/>
                <w:szCs w:val="28"/>
              </w:rPr>
              <w:t>EEE</w:t>
            </w:r>
          </w:p>
        </w:tc>
        <w:tc>
          <w:tcPr>
            <w:tcW w:w="1291" w:type="dxa"/>
            <w:vAlign w:val="center"/>
          </w:tcPr>
          <w:p w14:paraId="45E279D2" w14:textId="77777777" w:rsidR="00F976E6" w:rsidRPr="00DF2BFC" w:rsidRDefault="00F976E6" w:rsidP="00F976E6">
            <w:pPr>
              <w:jc w:val="both"/>
              <w:rPr>
                <w:rFonts w:asciiTheme="majorHAnsi" w:hAnsiTheme="majorHAnsi" w:cs="Arial"/>
                <w:sz w:val="28"/>
                <w:szCs w:val="28"/>
              </w:rPr>
            </w:pPr>
            <w:r w:rsidRPr="00DF2BFC">
              <w:rPr>
                <w:rFonts w:asciiTheme="majorHAnsi" w:hAnsiTheme="majorHAnsi" w:cs="Arial"/>
                <w:sz w:val="28"/>
                <w:szCs w:val="28"/>
              </w:rPr>
              <w:t>Degree</w:t>
            </w:r>
          </w:p>
        </w:tc>
        <w:tc>
          <w:tcPr>
            <w:tcW w:w="3124" w:type="dxa"/>
            <w:gridSpan w:val="2"/>
            <w:vAlign w:val="center"/>
          </w:tcPr>
          <w:p w14:paraId="1C684808" w14:textId="77777777" w:rsidR="00F976E6" w:rsidRPr="00DF2BFC" w:rsidRDefault="00F976E6" w:rsidP="00076949">
            <w:pPr>
              <w:jc w:val="center"/>
              <w:rPr>
                <w:rFonts w:asciiTheme="majorHAnsi" w:hAnsiTheme="majorHAnsi" w:cs="Arial"/>
                <w:sz w:val="28"/>
                <w:szCs w:val="28"/>
              </w:rPr>
            </w:pPr>
            <w:r w:rsidRPr="00DF2BFC">
              <w:rPr>
                <w:rFonts w:asciiTheme="majorHAnsi" w:hAnsiTheme="majorHAnsi" w:cs="Arial"/>
                <w:sz w:val="28"/>
                <w:szCs w:val="28"/>
              </w:rPr>
              <w:t>Bachelor of Technology</w:t>
            </w:r>
          </w:p>
        </w:tc>
      </w:tr>
      <w:tr w:rsidR="00F66460" w:rsidRPr="00DF2BFC" w14:paraId="345D449F" w14:textId="77777777" w:rsidTr="00076949">
        <w:trPr>
          <w:trHeight w:val="358"/>
          <w:jc w:val="center"/>
        </w:trPr>
        <w:tc>
          <w:tcPr>
            <w:tcW w:w="2444" w:type="dxa"/>
            <w:vAlign w:val="center"/>
          </w:tcPr>
          <w:p w14:paraId="0223B97A" w14:textId="77777777" w:rsidR="00F66460" w:rsidRPr="00DF2BFC" w:rsidRDefault="00F66460" w:rsidP="00F976E6">
            <w:pPr>
              <w:rPr>
                <w:rFonts w:asciiTheme="majorHAnsi" w:hAnsiTheme="majorHAnsi" w:cs="Arial"/>
                <w:sz w:val="28"/>
                <w:szCs w:val="28"/>
              </w:rPr>
            </w:pPr>
            <w:r w:rsidRPr="00DF2BFC">
              <w:rPr>
                <w:rFonts w:asciiTheme="majorHAnsi" w:hAnsiTheme="majorHAnsi" w:cs="Arial"/>
                <w:sz w:val="28"/>
                <w:szCs w:val="28"/>
              </w:rPr>
              <w:t>Academic Year</w:t>
            </w:r>
          </w:p>
        </w:tc>
        <w:tc>
          <w:tcPr>
            <w:tcW w:w="3357" w:type="dxa"/>
            <w:gridSpan w:val="2"/>
            <w:vAlign w:val="center"/>
          </w:tcPr>
          <w:p w14:paraId="2F8F29AE" w14:textId="269F4812" w:rsidR="00F66460" w:rsidRPr="00DF2BFC" w:rsidRDefault="00E76577" w:rsidP="00076949">
            <w:pPr>
              <w:jc w:val="center"/>
              <w:rPr>
                <w:rFonts w:asciiTheme="majorHAnsi" w:hAnsiTheme="majorHAnsi" w:cs="Arial"/>
                <w:sz w:val="28"/>
                <w:szCs w:val="28"/>
              </w:rPr>
            </w:pPr>
            <w:r w:rsidRPr="00DF2BFC">
              <w:rPr>
                <w:rFonts w:asciiTheme="majorHAnsi" w:hAnsiTheme="majorHAnsi" w:cs="Arial"/>
                <w:sz w:val="28"/>
                <w:szCs w:val="28"/>
              </w:rPr>
              <w:t>2025-26</w:t>
            </w:r>
          </w:p>
        </w:tc>
        <w:tc>
          <w:tcPr>
            <w:tcW w:w="1291" w:type="dxa"/>
            <w:vAlign w:val="center"/>
          </w:tcPr>
          <w:p w14:paraId="223EC012" w14:textId="77777777" w:rsidR="00F66460" w:rsidRPr="00DF2BFC" w:rsidRDefault="00F66460" w:rsidP="00F976E6">
            <w:pPr>
              <w:jc w:val="both"/>
              <w:rPr>
                <w:rFonts w:asciiTheme="majorHAnsi" w:hAnsiTheme="majorHAnsi" w:cs="Arial"/>
                <w:sz w:val="28"/>
                <w:szCs w:val="28"/>
              </w:rPr>
            </w:pPr>
            <w:r w:rsidRPr="00DF2BFC">
              <w:rPr>
                <w:rFonts w:asciiTheme="majorHAnsi" w:hAnsiTheme="majorHAnsi" w:cs="Arial"/>
                <w:sz w:val="28"/>
                <w:szCs w:val="28"/>
              </w:rPr>
              <w:t>Sem.</w:t>
            </w:r>
          </w:p>
        </w:tc>
        <w:tc>
          <w:tcPr>
            <w:tcW w:w="3124" w:type="dxa"/>
            <w:gridSpan w:val="2"/>
            <w:vAlign w:val="center"/>
          </w:tcPr>
          <w:p w14:paraId="5C5B446F" w14:textId="089D1114" w:rsidR="00F66460" w:rsidRPr="00DF2BFC" w:rsidRDefault="00CA6B29" w:rsidP="003F1390">
            <w:pPr>
              <w:jc w:val="center"/>
              <w:rPr>
                <w:rFonts w:asciiTheme="majorHAnsi" w:hAnsiTheme="majorHAnsi" w:cs="Arial"/>
                <w:sz w:val="28"/>
                <w:szCs w:val="28"/>
              </w:rPr>
            </w:pPr>
            <w:r w:rsidRPr="00DF2BFC">
              <w:rPr>
                <w:rFonts w:asciiTheme="majorHAnsi" w:hAnsiTheme="majorHAnsi" w:cs="Arial"/>
                <w:sz w:val="28"/>
                <w:szCs w:val="28"/>
              </w:rPr>
              <w:t>4</w:t>
            </w:r>
            <w:r w:rsidRPr="00DF2BFC">
              <w:rPr>
                <w:rFonts w:asciiTheme="majorHAnsi" w:hAnsiTheme="majorHAnsi" w:cs="Arial"/>
                <w:sz w:val="28"/>
                <w:szCs w:val="28"/>
                <w:vertAlign w:val="superscript"/>
              </w:rPr>
              <w:t>th</w:t>
            </w:r>
            <w:r w:rsidRPr="00DF2BFC">
              <w:rPr>
                <w:rFonts w:asciiTheme="majorHAnsi" w:hAnsiTheme="majorHAnsi" w:cs="Arial"/>
                <w:sz w:val="28"/>
                <w:szCs w:val="28"/>
              </w:rPr>
              <w:t xml:space="preserve"> </w:t>
            </w:r>
          </w:p>
        </w:tc>
      </w:tr>
      <w:tr w:rsidR="00F976E6" w:rsidRPr="00DF2BFC" w14:paraId="7A94F276" w14:textId="77777777" w:rsidTr="00076949">
        <w:trPr>
          <w:trHeight w:val="144"/>
          <w:jc w:val="center"/>
        </w:trPr>
        <w:tc>
          <w:tcPr>
            <w:tcW w:w="2444" w:type="dxa"/>
            <w:vMerge w:val="restart"/>
            <w:vAlign w:val="center"/>
          </w:tcPr>
          <w:p w14:paraId="791E499F" w14:textId="77777777" w:rsidR="00F976E6" w:rsidRPr="00DF2BFC" w:rsidRDefault="00F976E6" w:rsidP="00F976E6">
            <w:pPr>
              <w:rPr>
                <w:rFonts w:asciiTheme="majorHAnsi" w:hAnsiTheme="majorHAnsi" w:cs="Arial"/>
                <w:sz w:val="28"/>
                <w:szCs w:val="28"/>
              </w:rPr>
            </w:pPr>
            <w:r w:rsidRPr="00DF2BFC">
              <w:rPr>
                <w:rFonts w:asciiTheme="majorHAnsi" w:hAnsiTheme="majorHAnsi" w:cs="Arial"/>
                <w:sz w:val="28"/>
                <w:szCs w:val="28"/>
              </w:rPr>
              <w:t>Course Code</w:t>
            </w:r>
          </w:p>
        </w:tc>
        <w:tc>
          <w:tcPr>
            <w:tcW w:w="2222" w:type="dxa"/>
            <w:vMerge w:val="restart"/>
            <w:vAlign w:val="center"/>
          </w:tcPr>
          <w:p w14:paraId="19FB4C01" w14:textId="27408B09" w:rsidR="00F976E6" w:rsidRPr="00DF2BFC" w:rsidRDefault="00CA6B29" w:rsidP="00CA6B29">
            <w:pPr>
              <w:jc w:val="center"/>
              <w:rPr>
                <w:rFonts w:asciiTheme="majorHAnsi" w:hAnsiTheme="majorHAnsi" w:cs="Arial"/>
                <w:b/>
                <w:sz w:val="28"/>
                <w:szCs w:val="28"/>
              </w:rPr>
            </w:pPr>
            <w:r w:rsidRPr="00DF2BFC">
              <w:rPr>
                <w:rFonts w:asciiTheme="majorHAnsi" w:hAnsiTheme="majorHAnsi" w:cs="Arial"/>
                <w:b/>
                <w:sz w:val="28"/>
                <w:szCs w:val="28"/>
              </w:rPr>
              <w:t>21EE401/</w:t>
            </w:r>
            <w:r w:rsidR="00E76577" w:rsidRPr="00DF2BFC">
              <w:rPr>
                <w:rFonts w:asciiTheme="majorHAnsi" w:hAnsiTheme="majorHAnsi" w:cs="Arial"/>
                <w:b/>
                <w:sz w:val="28"/>
                <w:szCs w:val="28"/>
              </w:rPr>
              <w:t>23EE401</w:t>
            </w:r>
          </w:p>
        </w:tc>
        <w:tc>
          <w:tcPr>
            <w:tcW w:w="5550" w:type="dxa"/>
            <w:gridSpan w:val="4"/>
            <w:vAlign w:val="center"/>
          </w:tcPr>
          <w:p w14:paraId="589F83ED" w14:textId="77777777" w:rsidR="00F976E6" w:rsidRPr="00DF2BFC" w:rsidRDefault="00F976E6" w:rsidP="00F976E6">
            <w:pPr>
              <w:jc w:val="center"/>
              <w:rPr>
                <w:rFonts w:asciiTheme="majorHAnsi" w:hAnsiTheme="majorHAnsi" w:cs="Arial"/>
                <w:sz w:val="28"/>
                <w:szCs w:val="28"/>
              </w:rPr>
            </w:pPr>
            <w:r w:rsidRPr="00DF2BFC">
              <w:rPr>
                <w:rFonts w:asciiTheme="majorHAnsi" w:hAnsiTheme="majorHAnsi" w:cs="Arial"/>
                <w:sz w:val="28"/>
                <w:szCs w:val="28"/>
              </w:rPr>
              <w:t>Course Title</w:t>
            </w:r>
          </w:p>
        </w:tc>
      </w:tr>
      <w:tr w:rsidR="00F976E6" w:rsidRPr="00DF2BFC" w14:paraId="4C077D59" w14:textId="77777777" w:rsidTr="00076949">
        <w:trPr>
          <w:trHeight w:val="144"/>
          <w:jc w:val="center"/>
        </w:trPr>
        <w:tc>
          <w:tcPr>
            <w:tcW w:w="2444" w:type="dxa"/>
            <w:vMerge/>
            <w:vAlign w:val="center"/>
          </w:tcPr>
          <w:p w14:paraId="3F269121" w14:textId="77777777" w:rsidR="00F976E6" w:rsidRPr="00DF2BFC" w:rsidRDefault="00F976E6" w:rsidP="00F976E6">
            <w:pPr>
              <w:rPr>
                <w:rFonts w:asciiTheme="majorHAnsi" w:hAnsiTheme="majorHAnsi" w:cs="Arial"/>
                <w:sz w:val="28"/>
                <w:szCs w:val="28"/>
              </w:rPr>
            </w:pPr>
          </w:p>
        </w:tc>
        <w:tc>
          <w:tcPr>
            <w:tcW w:w="2222" w:type="dxa"/>
            <w:vMerge/>
            <w:vAlign w:val="center"/>
          </w:tcPr>
          <w:p w14:paraId="459A66FF" w14:textId="77777777" w:rsidR="00F976E6" w:rsidRPr="00DF2BFC" w:rsidRDefault="00F976E6" w:rsidP="00F976E6">
            <w:pPr>
              <w:jc w:val="both"/>
              <w:rPr>
                <w:rFonts w:asciiTheme="majorHAnsi" w:hAnsiTheme="majorHAnsi" w:cs="Arial"/>
                <w:sz w:val="28"/>
                <w:szCs w:val="28"/>
              </w:rPr>
            </w:pPr>
          </w:p>
        </w:tc>
        <w:tc>
          <w:tcPr>
            <w:tcW w:w="5550" w:type="dxa"/>
            <w:gridSpan w:val="4"/>
            <w:vAlign w:val="center"/>
          </w:tcPr>
          <w:p w14:paraId="4F6E0D77" w14:textId="4ECEB0B3" w:rsidR="00F976E6" w:rsidRPr="00DF2BFC" w:rsidRDefault="00E76577" w:rsidP="00822DC7">
            <w:pPr>
              <w:jc w:val="center"/>
              <w:rPr>
                <w:rFonts w:asciiTheme="majorHAnsi" w:hAnsiTheme="majorHAnsi" w:cs="Arial"/>
                <w:b/>
                <w:sz w:val="28"/>
                <w:szCs w:val="28"/>
              </w:rPr>
            </w:pPr>
            <w:r w:rsidRPr="00DF2BFC">
              <w:rPr>
                <w:rFonts w:asciiTheme="majorHAnsi" w:hAnsiTheme="majorHAnsi" w:cs="Arial"/>
                <w:b/>
                <w:sz w:val="28"/>
                <w:szCs w:val="28"/>
              </w:rPr>
              <w:t>AC Machines</w:t>
            </w:r>
          </w:p>
        </w:tc>
      </w:tr>
      <w:tr w:rsidR="005B042B" w:rsidRPr="00DF2BFC" w14:paraId="5052BF19" w14:textId="77777777" w:rsidTr="00076949">
        <w:trPr>
          <w:trHeight w:val="144"/>
          <w:jc w:val="center"/>
        </w:trPr>
        <w:tc>
          <w:tcPr>
            <w:tcW w:w="2444" w:type="dxa"/>
            <w:vAlign w:val="center"/>
          </w:tcPr>
          <w:p w14:paraId="5660A77B" w14:textId="77777777" w:rsidR="005B042B" w:rsidRPr="00DF2BFC" w:rsidRDefault="005B042B" w:rsidP="00F976E6">
            <w:pPr>
              <w:rPr>
                <w:rFonts w:asciiTheme="majorHAnsi" w:hAnsiTheme="majorHAnsi" w:cs="Arial"/>
                <w:sz w:val="28"/>
                <w:szCs w:val="28"/>
              </w:rPr>
            </w:pPr>
            <w:r w:rsidRPr="00DF2BFC">
              <w:rPr>
                <w:rFonts w:asciiTheme="majorHAnsi" w:hAnsiTheme="majorHAnsi" w:cs="Arial"/>
                <w:sz w:val="28"/>
                <w:szCs w:val="28"/>
              </w:rPr>
              <w:t xml:space="preserve">Duration </w:t>
            </w:r>
          </w:p>
        </w:tc>
        <w:tc>
          <w:tcPr>
            <w:tcW w:w="2222" w:type="dxa"/>
            <w:vAlign w:val="center"/>
          </w:tcPr>
          <w:p w14:paraId="550605F4" w14:textId="77777777" w:rsidR="005B042B" w:rsidRPr="00DF2BFC" w:rsidRDefault="005B042B" w:rsidP="00076949">
            <w:pPr>
              <w:jc w:val="center"/>
              <w:rPr>
                <w:rFonts w:asciiTheme="majorHAnsi" w:hAnsiTheme="majorHAnsi" w:cs="Arial"/>
                <w:sz w:val="28"/>
                <w:szCs w:val="28"/>
              </w:rPr>
            </w:pPr>
            <w:r w:rsidRPr="00DF2BFC">
              <w:rPr>
                <w:rFonts w:asciiTheme="majorHAnsi" w:hAnsiTheme="majorHAnsi" w:cs="Arial"/>
                <w:sz w:val="28"/>
                <w:szCs w:val="28"/>
              </w:rPr>
              <w:t>3 Hours</w:t>
            </w:r>
          </w:p>
        </w:tc>
        <w:tc>
          <w:tcPr>
            <w:tcW w:w="2879" w:type="dxa"/>
            <w:gridSpan w:val="3"/>
            <w:vAlign w:val="center"/>
          </w:tcPr>
          <w:p w14:paraId="631F4D89" w14:textId="77777777" w:rsidR="005B042B" w:rsidRPr="00DF2BFC" w:rsidRDefault="005B042B" w:rsidP="00F976E6">
            <w:pPr>
              <w:jc w:val="center"/>
              <w:rPr>
                <w:rFonts w:asciiTheme="majorHAnsi" w:hAnsiTheme="majorHAnsi" w:cs="Arial"/>
                <w:sz w:val="28"/>
                <w:szCs w:val="28"/>
              </w:rPr>
            </w:pPr>
            <w:r w:rsidRPr="00DF2BFC">
              <w:rPr>
                <w:rFonts w:asciiTheme="majorHAnsi" w:hAnsiTheme="majorHAnsi" w:cs="Arial"/>
                <w:sz w:val="28"/>
                <w:szCs w:val="28"/>
              </w:rPr>
              <w:t>Maximum Marks</w:t>
            </w:r>
          </w:p>
        </w:tc>
        <w:tc>
          <w:tcPr>
            <w:tcW w:w="2671" w:type="dxa"/>
            <w:vAlign w:val="center"/>
          </w:tcPr>
          <w:p w14:paraId="42EE7030" w14:textId="51CFB011" w:rsidR="005B042B" w:rsidRPr="00DF2BFC" w:rsidRDefault="00631A53" w:rsidP="00F976E6">
            <w:pPr>
              <w:jc w:val="center"/>
              <w:rPr>
                <w:rFonts w:asciiTheme="majorHAnsi" w:hAnsiTheme="majorHAnsi" w:cs="Arial"/>
                <w:sz w:val="28"/>
                <w:szCs w:val="28"/>
              </w:rPr>
            </w:pPr>
            <w:r w:rsidRPr="00DF2BFC">
              <w:rPr>
                <w:rFonts w:asciiTheme="majorHAnsi" w:hAnsiTheme="majorHAnsi" w:cs="Arial"/>
                <w:sz w:val="28"/>
                <w:szCs w:val="28"/>
              </w:rPr>
              <w:t>70 (SEVEN</w:t>
            </w:r>
            <w:r w:rsidR="005B042B" w:rsidRPr="00DF2BFC">
              <w:rPr>
                <w:rFonts w:asciiTheme="majorHAnsi" w:hAnsiTheme="majorHAnsi" w:cs="Arial"/>
                <w:sz w:val="28"/>
                <w:szCs w:val="28"/>
              </w:rPr>
              <w:t>TY)</w:t>
            </w:r>
          </w:p>
        </w:tc>
      </w:tr>
    </w:tbl>
    <w:p w14:paraId="7EDE19D7" w14:textId="77777777" w:rsidR="007D3C6F" w:rsidRPr="00DF2BFC" w:rsidRDefault="002C08F8" w:rsidP="005B042B">
      <w:pPr>
        <w:spacing w:after="0" w:line="240" w:lineRule="auto"/>
        <w:jc w:val="center"/>
        <w:rPr>
          <w:rFonts w:asciiTheme="majorHAnsi" w:hAnsiTheme="majorHAnsi" w:cs="Arial"/>
          <w:b/>
          <w:sz w:val="28"/>
          <w:szCs w:val="28"/>
        </w:rPr>
      </w:pPr>
      <w:r w:rsidRPr="00DF2BFC">
        <w:rPr>
          <w:rFonts w:asciiTheme="majorHAnsi" w:hAnsiTheme="majorHAnsi" w:cs="Arial"/>
          <w:b/>
          <w:sz w:val="28"/>
          <w:szCs w:val="28"/>
        </w:rPr>
        <w:t>SECTION-</w:t>
      </w:r>
      <w:r w:rsidR="005B042B" w:rsidRPr="00DF2BFC">
        <w:rPr>
          <w:rFonts w:asciiTheme="majorHAnsi" w:hAnsiTheme="majorHAnsi" w:cs="Arial"/>
          <w:b/>
          <w:sz w:val="28"/>
          <w:szCs w:val="28"/>
        </w:rPr>
        <w:t xml:space="preserve">I </w:t>
      </w:r>
    </w:p>
    <w:p w14:paraId="1B4722DC" w14:textId="5E102784" w:rsidR="005B042B" w:rsidRPr="00DF2BFC" w:rsidRDefault="00631A53" w:rsidP="005B042B">
      <w:pPr>
        <w:spacing w:after="0" w:line="240" w:lineRule="auto"/>
        <w:jc w:val="center"/>
        <w:rPr>
          <w:rFonts w:asciiTheme="majorHAnsi" w:hAnsiTheme="majorHAnsi" w:cs="Arial"/>
          <w:sz w:val="28"/>
          <w:szCs w:val="28"/>
        </w:rPr>
      </w:pPr>
      <w:r w:rsidRPr="00DF2BFC">
        <w:rPr>
          <w:rFonts w:asciiTheme="majorHAnsi" w:hAnsiTheme="majorHAnsi" w:cs="Arial"/>
          <w:sz w:val="28"/>
          <w:szCs w:val="28"/>
        </w:rPr>
        <w:t>7</w:t>
      </w:r>
      <w:r w:rsidR="009C4548" w:rsidRPr="00DF2BFC">
        <w:rPr>
          <w:rFonts w:asciiTheme="majorHAnsi" w:hAnsiTheme="majorHAnsi" w:cs="Arial"/>
          <w:sz w:val="28"/>
          <w:szCs w:val="28"/>
        </w:rPr>
        <w:t xml:space="preserve"> x </w:t>
      </w:r>
      <w:r w:rsidR="001F2F46" w:rsidRPr="00DF2BFC">
        <w:rPr>
          <w:rFonts w:asciiTheme="majorHAnsi" w:hAnsiTheme="majorHAnsi" w:cs="Arial"/>
          <w:sz w:val="28"/>
          <w:szCs w:val="28"/>
        </w:rPr>
        <w:t>2 =</w:t>
      </w:r>
      <w:r w:rsidRPr="00DF2BFC">
        <w:rPr>
          <w:rFonts w:asciiTheme="majorHAnsi" w:hAnsiTheme="majorHAnsi" w:cs="Arial"/>
          <w:sz w:val="28"/>
          <w:szCs w:val="28"/>
        </w:rPr>
        <w:t xml:space="preserve"> 14</w:t>
      </w:r>
      <w:r w:rsidR="005B042B" w:rsidRPr="00DF2BFC">
        <w:rPr>
          <w:rFonts w:asciiTheme="majorHAnsi" w:hAnsiTheme="majorHAnsi" w:cs="Arial"/>
          <w:sz w:val="28"/>
          <w:szCs w:val="28"/>
        </w:rPr>
        <w:t xml:space="preserve"> Marks</w:t>
      </w:r>
    </w:p>
    <w:p w14:paraId="131109E5" w14:textId="77777777" w:rsidR="005B042B" w:rsidRPr="00DF2BFC" w:rsidRDefault="001F2F46" w:rsidP="00AF0609">
      <w:pPr>
        <w:spacing w:after="0" w:line="240" w:lineRule="auto"/>
        <w:rPr>
          <w:rFonts w:asciiTheme="majorHAnsi" w:hAnsiTheme="majorHAnsi" w:cs="Arial"/>
          <w:sz w:val="28"/>
          <w:szCs w:val="28"/>
        </w:rPr>
      </w:pPr>
      <w:r w:rsidRPr="00DF2BFC">
        <w:rPr>
          <w:rFonts w:asciiTheme="majorHAnsi" w:hAnsiTheme="majorHAnsi" w:cs="Arial"/>
          <w:sz w:val="28"/>
          <w:szCs w:val="28"/>
        </w:rPr>
        <w:t xml:space="preserve">1. </w:t>
      </w:r>
    </w:p>
    <w:tbl>
      <w:tblPr>
        <w:tblStyle w:val="TableGrid"/>
        <w:tblW w:w="10298" w:type="dxa"/>
        <w:tblInd w:w="250" w:type="dxa"/>
        <w:tblLook w:val="04A0" w:firstRow="1" w:lastRow="0" w:firstColumn="1" w:lastColumn="0" w:noHBand="0" w:noVBand="1"/>
      </w:tblPr>
      <w:tblGrid>
        <w:gridCol w:w="631"/>
        <w:gridCol w:w="7334"/>
        <w:gridCol w:w="1535"/>
        <w:gridCol w:w="798"/>
      </w:tblGrid>
      <w:tr w:rsidR="005A37BB" w:rsidRPr="00DF2BFC" w14:paraId="4BBA8F78" w14:textId="77777777" w:rsidTr="008A50FE">
        <w:tc>
          <w:tcPr>
            <w:tcW w:w="566" w:type="dxa"/>
            <w:vAlign w:val="center"/>
          </w:tcPr>
          <w:p w14:paraId="3CC8E966" w14:textId="40F27354" w:rsidR="005A37BB" w:rsidRPr="00DF2BFC" w:rsidRDefault="0054020B" w:rsidP="00CA6B29">
            <w:pPr>
              <w:jc w:val="center"/>
              <w:rPr>
                <w:rFonts w:asciiTheme="majorHAnsi" w:hAnsiTheme="majorHAnsi" w:cs="Arial"/>
                <w:b/>
                <w:sz w:val="28"/>
                <w:szCs w:val="28"/>
              </w:rPr>
            </w:pPr>
            <w:r w:rsidRPr="00DF2BFC">
              <w:rPr>
                <w:rFonts w:asciiTheme="majorHAnsi" w:hAnsiTheme="majorHAnsi" w:cs="Arial"/>
                <w:b/>
                <w:sz w:val="28"/>
                <w:szCs w:val="28"/>
              </w:rPr>
              <w:t>No.</w:t>
            </w:r>
          </w:p>
        </w:tc>
        <w:tc>
          <w:tcPr>
            <w:tcW w:w="7507" w:type="dxa"/>
          </w:tcPr>
          <w:p w14:paraId="02AED2C3" w14:textId="2B3B5BD6"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Questions (</w:t>
            </w:r>
            <w:r w:rsidR="00C949C3" w:rsidRPr="00DF2BFC">
              <w:rPr>
                <w:rFonts w:asciiTheme="majorHAnsi" w:hAnsiTheme="majorHAnsi" w:cs="Arial"/>
                <w:b/>
                <w:sz w:val="28"/>
                <w:szCs w:val="28"/>
              </w:rPr>
              <w:t>a</w:t>
            </w:r>
            <w:r w:rsidRPr="00DF2BFC">
              <w:rPr>
                <w:rFonts w:asciiTheme="majorHAnsi" w:hAnsiTheme="majorHAnsi" w:cs="Arial"/>
                <w:b/>
                <w:sz w:val="28"/>
                <w:szCs w:val="28"/>
              </w:rPr>
              <w:t xml:space="preserve"> to </w:t>
            </w:r>
            <w:r w:rsidR="00631A53" w:rsidRPr="00DF2BFC">
              <w:rPr>
                <w:rFonts w:asciiTheme="majorHAnsi" w:hAnsiTheme="majorHAnsi" w:cs="Arial"/>
                <w:b/>
                <w:sz w:val="28"/>
                <w:szCs w:val="28"/>
              </w:rPr>
              <w:t>g</w:t>
            </w:r>
            <w:r w:rsidRPr="00DF2BFC">
              <w:rPr>
                <w:rFonts w:asciiTheme="majorHAnsi" w:hAnsiTheme="majorHAnsi" w:cs="Arial"/>
                <w:b/>
                <w:sz w:val="28"/>
                <w:szCs w:val="28"/>
              </w:rPr>
              <w:t>)</w:t>
            </w:r>
          </w:p>
        </w:tc>
        <w:tc>
          <w:tcPr>
            <w:tcW w:w="1424" w:type="dxa"/>
            <w:vAlign w:val="center"/>
          </w:tcPr>
          <w:p w14:paraId="07D83B1D"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RBT Level</w:t>
            </w:r>
          </w:p>
        </w:tc>
        <w:tc>
          <w:tcPr>
            <w:tcW w:w="801" w:type="dxa"/>
            <w:vAlign w:val="center"/>
          </w:tcPr>
          <w:p w14:paraId="0D608AD4"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COs</w:t>
            </w:r>
          </w:p>
        </w:tc>
      </w:tr>
      <w:tr w:rsidR="00227A4B" w:rsidRPr="00DF2BFC" w14:paraId="659E42DC" w14:textId="77777777" w:rsidTr="00E60A43">
        <w:tc>
          <w:tcPr>
            <w:tcW w:w="566" w:type="dxa"/>
            <w:vAlign w:val="center"/>
          </w:tcPr>
          <w:p w14:paraId="4F1EBC7B" w14:textId="77777777" w:rsidR="00227A4B" w:rsidRPr="00DF2BFC" w:rsidRDefault="00227A4B" w:rsidP="00227A4B">
            <w:pPr>
              <w:jc w:val="center"/>
              <w:rPr>
                <w:rFonts w:asciiTheme="majorHAnsi" w:hAnsiTheme="majorHAnsi" w:cs="Arial"/>
                <w:sz w:val="28"/>
                <w:szCs w:val="28"/>
              </w:rPr>
            </w:pPr>
            <w:r w:rsidRPr="00DF2BFC">
              <w:rPr>
                <w:rFonts w:asciiTheme="majorHAnsi" w:hAnsiTheme="majorHAnsi" w:cs="Arial"/>
                <w:sz w:val="28"/>
                <w:szCs w:val="28"/>
              </w:rPr>
              <w:t>a</w:t>
            </w:r>
          </w:p>
        </w:tc>
        <w:tc>
          <w:tcPr>
            <w:tcW w:w="7507" w:type="dxa"/>
          </w:tcPr>
          <w:p w14:paraId="6931A095" w14:textId="5310D050" w:rsidR="00227A4B" w:rsidRPr="00DF2BFC" w:rsidRDefault="00227A4B" w:rsidP="00227A4B">
            <w:pPr>
              <w:jc w:val="both"/>
              <w:rPr>
                <w:rFonts w:asciiTheme="majorHAnsi" w:hAnsiTheme="majorHAnsi"/>
                <w:sz w:val="28"/>
                <w:szCs w:val="28"/>
              </w:rPr>
            </w:pPr>
            <w:r w:rsidRPr="00DF2BFC">
              <w:rPr>
                <w:rFonts w:asciiTheme="majorHAnsi" w:eastAsia="Times New Roman" w:hAnsiTheme="majorHAnsi" w:cs="Times New Roman"/>
                <w:sz w:val="28"/>
                <w:szCs w:val="28"/>
              </w:rPr>
              <w:t>Define slip of a 3-phase induction motor and write its formula.</w:t>
            </w:r>
          </w:p>
        </w:tc>
        <w:tc>
          <w:tcPr>
            <w:tcW w:w="1424" w:type="dxa"/>
            <w:vAlign w:val="center"/>
          </w:tcPr>
          <w:p w14:paraId="2FEA7588" w14:textId="449123A2" w:rsidR="00227A4B" w:rsidRPr="00DF2BFC" w:rsidRDefault="00CA6B29" w:rsidP="00227A4B">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801" w:type="dxa"/>
            <w:vAlign w:val="center"/>
          </w:tcPr>
          <w:p w14:paraId="50ABB07B" w14:textId="0369FCC8" w:rsidR="00227A4B" w:rsidRPr="00DF2BFC" w:rsidRDefault="00227A4B" w:rsidP="00227A4B">
            <w:pPr>
              <w:jc w:val="center"/>
              <w:rPr>
                <w:rFonts w:asciiTheme="majorHAnsi" w:hAnsiTheme="majorHAnsi" w:cs="Times New Roman"/>
                <w:sz w:val="28"/>
                <w:szCs w:val="28"/>
              </w:rPr>
            </w:pPr>
            <w:r w:rsidRPr="00DF2BFC">
              <w:rPr>
                <w:rFonts w:asciiTheme="majorHAnsi" w:hAnsiTheme="majorHAnsi" w:cs="Times New Roman"/>
                <w:sz w:val="28"/>
                <w:szCs w:val="28"/>
              </w:rPr>
              <w:t>1</w:t>
            </w:r>
          </w:p>
        </w:tc>
      </w:tr>
      <w:tr w:rsidR="00CA6B29" w:rsidRPr="00DF2BFC" w14:paraId="1A8CC227" w14:textId="77777777" w:rsidTr="00C44E83">
        <w:tc>
          <w:tcPr>
            <w:tcW w:w="566" w:type="dxa"/>
            <w:vAlign w:val="center"/>
          </w:tcPr>
          <w:p w14:paraId="0377EC82"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b</w:t>
            </w:r>
          </w:p>
        </w:tc>
        <w:tc>
          <w:tcPr>
            <w:tcW w:w="7507" w:type="dxa"/>
          </w:tcPr>
          <w:p w14:paraId="2AB8F0FF" w14:textId="47146DCB"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State the condition for maximum torque in a 3-phase induction motor.</w:t>
            </w:r>
          </w:p>
        </w:tc>
        <w:tc>
          <w:tcPr>
            <w:tcW w:w="1424" w:type="dxa"/>
          </w:tcPr>
          <w:p w14:paraId="14024234" w14:textId="0FE5947D"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801" w:type="dxa"/>
            <w:vAlign w:val="center"/>
          </w:tcPr>
          <w:p w14:paraId="35B27705" w14:textId="14133D15"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1</w:t>
            </w:r>
          </w:p>
        </w:tc>
      </w:tr>
      <w:tr w:rsidR="00CA6B29" w:rsidRPr="00DF2BFC" w14:paraId="356DA6A5" w14:textId="77777777" w:rsidTr="00C44E83">
        <w:tc>
          <w:tcPr>
            <w:tcW w:w="566" w:type="dxa"/>
            <w:vAlign w:val="center"/>
          </w:tcPr>
          <w:p w14:paraId="250102A6"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c</w:t>
            </w:r>
          </w:p>
        </w:tc>
        <w:tc>
          <w:tcPr>
            <w:tcW w:w="7507" w:type="dxa"/>
          </w:tcPr>
          <w:p w14:paraId="32CF61CA" w14:textId="75C4F1B0" w:rsidR="00CA6B29" w:rsidRPr="00DF2BFC" w:rsidRDefault="00CA6B29" w:rsidP="00CA6B29">
            <w:pPr>
              <w:jc w:val="both"/>
              <w:rPr>
                <w:rFonts w:asciiTheme="majorHAnsi" w:hAnsiTheme="majorHAnsi"/>
                <w:sz w:val="28"/>
                <w:szCs w:val="28"/>
              </w:rPr>
            </w:pPr>
            <w:r w:rsidRPr="00DF2BFC">
              <w:rPr>
                <w:rFonts w:asciiTheme="majorHAnsi" w:eastAsia="Times New Roman" w:hAnsiTheme="majorHAnsi" w:cs="Times New Roman"/>
                <w:sz w:val="28"/>
                <w:szCs w:val="28"/>
              </w:rPr>
              <w:t>List the starting methods of a 3-phase squirrel cage induction motor.</w:t>
            </w:r>
          </w:p>
        </w:tc>
        <w:tc>
          <w:tcPr>
            <w:tcW w:w="1424" w:type="dxa"/>
          </w:tcPr>
          <w:p w14:paraId="58E740CC" w14:textId="055081B1"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801" w:type="dxa"/>
            <w:vAlign w:val="center"/>
          </w:tcPr>
          <w:p w14:paraId="3AADB7B6" w14:textId="411AF97D"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3</w:t>
            </w:r>
          </w:p>
        </w:tc>
      </w:tr>
      <w:tr w:rsidR="00CA6B29" w:rsidRPr="00DF2BFC" w14:paraId="77771B39" w14:textId="77777777" w:rsidTr="00C44E83">
        <w:tc>
          <w:tcPr>
            <w:tcW w:w="566" w:type="dxa"/>
            <w:vAlign w:val="center"/>
          </w:tcPr>
          <w:p w14:paraId="4A9EE680"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d</w:t>
            </w:r>
          </w:p>
        </w:tc>
        <w:tc>
          <w:tcPr>
            <w:tcW w:w="7507" w:type="dxa"/>
          </w:tcPr>
          <w:p w14:paraId="4CFD9F2E" w14:textId="1F78F130"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State why a single-phase induction motor is not self-starting.</w:t>
            </w:r>
          </w:p>
        </w:tc>
        <w:tc>
          <w:tcPr>
            <w:tcW w:w="1424" w:type="dxa"/>
          </w:tcPr>
          <w:p w14:paraId="38D08A05" w14:textId="26F08F58"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801" w:type="dxa"/>
            <w:vAlign w:val="center"/>
          </w:tcPr>
          <w:p w14:paraId="334BA148" w14:textId="42E2065A"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3</w:t>
            </w:r>
          </w:p>
        </w:tc>
      </w:tr>
      <w:tr w:rsidR="00CA6B29" w:rsidRPr="00DF2BFC" w14:paraId="5BBCF57C" w14:textId="77777777" w:rsidTr="00C44E83">
        <w:tc>
          <w:tcPr>
            <w:tcW w:w="566" w:type="dxa"/>
            <w:vAlign w:val="center"/>
          </w:tcPr>
          <w:p w14:paraId="2F5C5245"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e</w:t>
            </w:r>
          </w:p>
        </w:tc>
        <w:tc>
          <w:tcPr>
            <w:tcW w:w="7507" w:type="dxa"/>
          </w:tcPr>
          <w:p w14:paraId="03CCDE96" w14:textId="0F39CF40" w:rsidR="00CA6B29" w:rsidRPr="00DF2BFC" w:rsidRDefault="00CA6B29" w:rsidP="00CA6B29">
            <w:pPr>
              <w:jc w:val="both"/>
              <w:rPr>
                <w:rFonts w:asciiTheme="majorHAnsi" w:hAnsiTheme="majorHAnsi"/>
                <w:sz w:val="28"/>
                <w:szCs w:val="28"/>
              </w:rPr>
            </w:pPr>
            <w:r w:rsidRPr="00DF2BFC">
              <w:rPr>
                <w:rFonts w:asciiTheme="majorHAnsi" w:eastAsia="Times New Roman" w:hAnsiTheme="majorHAnsi" w:cs="Times New Roman"/>
                <w:sz w:val="28"/>
                <w:szCs w:val="28"/>
              </w:rPr>
              <w:t>Define distribution factor and pitch factor for an alternator.</w:t>
            </w:r>
          </w:p>
        </w:tc>
        <w:tc>
          <w:tcPr>
            <w:tcW w:w="1424" w:type="dxa"/>
          </w:tcPr>
          <w:p w14:paraId="6583D8D6" w14:textId="2BAD026E"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801" w:type="dxa"/>
            <w:vAlign w:val="center"/>
          </w:tcPr>
          <w:p w14:paraId="0E227A5D" w14:textId="741A91A5"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4</w:t>
            </w:r>
          </w:p>
        </w:tc>
      </w:tr>
      <w:tr w:rsidR="00CA6B29" w:rsidRPr="00DF2BFC" w14:paraId="1F27E0A0" w14:textId="77777777" w:rsidTr="00C44E83">
        <w:tc>
          <w:tcPr>
            <w:tcW w:w="566" w:type="dxa"/>
            <w:vAlign w:val="center"/>
          </w:tcPr>
          <w:p w14:paraId="7B227C9F"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f</w:t>
            </w:r>
          </w:p>
        </w:tc>
        <w:tc>
          <w:tcPr>
            <w:tcW w:w="7507" w:type="dxa"/>
          </w:tcPr>
          <w:p w14:paraId="7513D326" w14:textId="3D24FBAE"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List the required conditions for parallel operation of two alternators.</w:t>
            </w:r>
          </w:p>
        </w:tc>
        <w:tc>
          <w:tcPr>
            <w:tcW w:w="1424" w:type="dxa"/>
          </w:tcPr>
          <w:p w14:paraId="14984E85" w14:textId="4E2D31E9"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801" w:type="dxa"/>
            <w:vAlign w:val="center"/>
          </w:tcPr>
          <w:p w14:paraId="32090595" w14:textId="3A5256CF"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4</w:t>
            </w:r>
          </w:p>
        </w:tc>
      </w:tr>
      <w:tr w:rsidR="00CA6B29" w:rsidRPr="00DF2BFC" w14:paraId="04826D4B" w14:textId="77777777" w:rsidTr="00C44E83">
        <w:tc>
          <w:tcPr>
            <w:tcW w:w="566" w:type="dxa"/>
            <w:vAlign w:val="center"/>
          </w:tcPr>
          <w:p w14:paraId="2A3EAAFC" w14:textId="1AA78D9F"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g</w:t>
            </w:r>
          </w:p>
        </w:tc>
        <w:tc>
          <w:tcPr>
            <w:tcW w:w="7507" w:type="dxa"/>
          </w:tcPr>
          <w:p w14:paraId="41325E30" w14:textId="31D95225"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State why a synchronous motor is called a doubly excited machine.</w:t>
            </w:r>
          </w:p>
        </w:tc>
        <w:tc>
          <w:tcPr>
            <w:tcW w:w="1424" w:type="dxa"/>
          </w:tcPr>
          <w:p w14:paraId="44542CB5" w14:textId="5F2BDFE0"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801" w:type="dxa"/>
            <w:vAlign w:val="center"/>
          </w:tcPr>
          <w:p w14:paraId="6C43EA5A" w14:textId="03D92463"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6</w:t>
            </w:r>
          </w:p>
        </w:tc>
      </w:tr>
    </w:tbl>
    <w:p w14:paraId="6B1D1358" w14:textId="77777777" w:rsidR="007D3C6F" w:rsidRPr="00DF2BFC" w:rsidRDefault="002C08F8" w:rsidP="009C4548">
      <w:pPr>
        <w:spacing w:after="0" w:line="240" w:lineRule="auto"/>
        <w:jc w:val="center"/>
        <w:rPr>
          <w:rFonts w:asciiTheme="majorHAnsi" w:hAnsiTheme="majorHAnsi" w:cs="Arial"/>
          <w:b/>
          <w:sz w:val="28"/>
          <w:szCs w:val="28"/>
        </w:rPr>
      </w:pPr>
      <w:r w:rsidRPr="00DF2BFC">
        <w:rPr>
          <w:rFonts w:asciiTheme="majorHAnsi" w:hAnsiTheme="majorHAnsi" w:cs="Arial"/>
          <w:b/>
          <w:sz w:val="28"/>
          <w:szCs w:val="28"/>
        </w:rPr>
        <w:t>SECTION-</w:t>
      </w:r>
      <w:r w:rsidR="009C4548" w:rsidRPr="00DF2BFC">
        <w:rPr>
          <w:rFonts w:asciiTheme="majorHAnsi" w:hAnsiTheme="majorHAnsi" w:cs="Arial"/>
          <w:b/>
          <w:sz w:val="28"/>
          <w:szCs w:val="28"/>
        </w:rPr>
        <w:t xml:space="preserve">II </w:t>
      </w:r>
    </w:p>
    <w:p w14:paraId="042DF1D8" w14:textId="5D83C191" w:rsidR="00631A53" w:rsidRPr="00DF2BFC" w:rsidRDefault="00631A53" w:rsidP="009C4548">
      <w:pPr>
        <w:spacing w:after="0" w:line="240" w:lineRule="auto"/>
        <w:jc w:val="center"/>
        <w:rPr>
          <w:rFonts w:asciiTheme="majorHAnsi" w:hAnsiTheme="majorHAnsi" w:cs="Arial"/>
          <w:sz w:val="28"/>
          <w:szCs w:val="28"/>
        </w:rPr>
      </w:pPr>
      <w:r w:rsidRPr="00DF2BFC">
        <w:rPr>
          <w:rFonts w:asciiTheme="majorHAnsi" w:hAnsiTheme="majorHAnsi" w:cs="Arial"/>
          <w:sz w:val="28"/>
          <w:szCs w:val="28"/>
        </w:rPr>
        <w:t>4</w:t>
      </w:r>
      <w:r w:rsidR="009C4548" w:rsidRPr="00DF2BFC">
        <w:rPr>
          <w:rFonts w:asciiTheme="majorHAnsi" w:hAnsiTheme="majorHAnsi" w:cs="Arial"/>
          <w:sz w:val="28"/>
          <w:szCs w:val="28"/>
        </w:rPr>
        <w:t xml:space="preserve"> x </w:t>
      </w:r>
      <w:r w:rsidRPr="00DF2BFC">
        <w:rPr>
          <w:rFonts w:asciiTheme="majorHAnsi" w:hAnsiTheme="majorHAnsi" w:cs="Arial"/>
          <w:sz w:val="28"/>
          <w:szCs w:val="28"/>
        </w:rPr>
        <w:t>14</w:t>
      </w:r>
      <w:r w:rsidR="001F2F46" w:rsidRPr="00DF2BFC">
        <w:rPr>
          <w:rFonts w:asciiTheme="majorHAnsi" w:hAnsiTheme="majorHAnsi" w:cs="Arial"/>
          <w:sz w:val="28"/>
          <w:szCs w:val="28"/>
        </w:rPr>
        <w:t xml:space="preserve"> =</w:t>
      </w:r>
      <w:r w:rsidRPr="00DF2BFC">
        <w:rPr>
          <w:rFonts w:asciiTheme="majorHAnsi" w:hAnsiTheme="majorHAnsi" w:cs="Arial"/>
          <w:sz w:val="28"/>
          <w:szCs w:val="28"/>
        </w:rPr>
        <w:t xml:space="preserve"> 56</w:t>
      </w:r>
      <w:r w:rsidR="009C4548" w:rsidRPr="00DF2BFC">
        <w:rPr>
          <w:rFonts w:asciiTheme="majorHAnsi" w:hAnsiTheme="majorHAnsi" w:cs="Arial"/>
          <w:sz w:val="28"/>
          <w:szCs w:val="28"/>
        </w:rPr>
        <w:t xml:space="preserve"> Marks</w:t>
      </w:r>
    </w:p>
    <w:tbl>
      <w:tblPr>
        <w:tblStyle w:val="TableGrid"/>
        <w:tblW w:w="10298" w:type="dxa"/>
        <w:tblInd w:w="250" w:type="dxa"/>
        <w:tblLook w:val="04A0" w:firstRow="1" w:lastRow="0" w:firstColumn="1" w:lastColumn="0" w:noHBand="0" w:noVBand="1"/>
      </w:tblPr>
      <w:tblGrid>
        <w:gridCol w:w="604"/>
        <w:gridCol w:w="34"/>
        <w:gridCol w:w="584"/>
        <w:gridCol w:w="14"/>
        <w:gridCol w:w="5578"/>
        <w:gridCol w:w="1625"/>
        <w:gridCol w:w="832"/>
        <w:gridCol w:w="1027"/>
      </w:tblGrid>
      <w:tr w:rsidR="001F2F46" w:rsidRPr="00DF2BFC" w14:paraId="185CF124" w14:textId="77777777" w:rsidTr="00CA6B29">
        <w:tc>
          <w:tcPr>
            <w:tcW w:w="570" w:type="dxa"/>
            <w:gridSpan w:val="2"/>
            <w:vAlign w:val="center"/>
          </w:tcPr>
          <w:p w14:paraId="461C86CC"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No.</w:t>
            </w:r>
          </w:p>
        </w:tc>
        <w:tc>
          <w:tcPr>
            <w:tcW w:w="6669" w:type="dxa"/>
            <w:gridSpan w:val="3"/>
            <w:vAlign w:val="center"/>
          </w:tcPr>
          <w:p w14:paraId="4F6C275C"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Questions (</w:t>
            </w:r>
            <w:r w:rsidR="00C949C3" w:rsidRPr="00DF2BFC">
              <w:rPr>
                <w:rFonts w:asciiTheme="majorHAnsi" w:hAnsiTheme="majorHAnsi" w:cs="Arial"/>
                <w:b/>
                <w:sz w:val="28"/>
                <w:szCs w:val="28"/>
              </w:rPr>
              <w:t>2</w:t>
            </w:r>
            <w:r w:rsidRPr="00DF2BFC">
              <w:rPr>
                <w:rFonts w:asciiTheme="majorHAnsi" w:hAnsiTheme="majorHAnsi" w:cs="Arial"/>
                <w:b/>
                <w:sz w:val="28"/>
                <w:szCs w:val="28"/>
              </w:rPr>
              <w:t xml:space="preserve"> to </w:t>
            </w:r>
            <w:r w:rsidR="00C949C3" w:rsidRPr="00DF2BFC">
              <w:rPr>
                <w:rFonts w:asciiTheme="majorHAnsi" w:hAnsiTheme="majorHAnsi" w:cs="Arial"/>
                <w:b/>
                <w:sz w:val="28"/>
                <w:szCs w:val="28"/>
              </w:rPr>
              <w:t>9</w:t>
            </w:r>
            <w:r w:rsidRPr="00DF2BFC">
              <w:rPr>
                <w:rFonts w:asciiTheme="majorHAnsi" w:hAnsiTheme="majorHAnsi" w:cs="Arial"/>
                <w:b/>
                <w:sz w:val="28"/>
                <w:szCs w:val="28"/>
              </w:rPr>
              <w:t>)</w:t>
            </w:r>
          </w:p>
        </w:tc>
        <w:tc>
          <w:tcPr>
            <w:tcW w:w="1323" w:type="dxa"/>
            <w:vAlign w:val="center"/>
          </w:tcPr>
          <w:p w14:paraId="032ED9CE"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RBT Level</w:t>
            </w:r>
          </w:p>
        </w:tc>
        <w:tc>
          <w:tcPr>
            <w:tcW w:w="851" w:type="dxa"/>
            <w:vAlign w:val="center"/>
          </w:tcPr>
          <w:p w14:paraId="37665E19"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COs</w:t>
            </w:r>
          </w:p>
        </w:tc>
        <w:tc>
          <w:tcPr>
            <w:tcW w:w="885" w:type="dxa"/>
            <w:vAlign w:val="center"/>
          </w:tcPr>
          <w:p w14:paraId="6D34A9A4"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Marks</w:t>
            </w:r>
          </w:p>
        </w:tc>
      </w:tr>
      <w:tr w:rsidR="00227A4B" w:rsidRPr="00DF2BFC" w14:paraId="65B8FB97" w14:textId="77777777" w:rsidTr="00DF2BFC">
        <w:trPr>
          <w:trHeight w:val="112"/>
        </w:trPr>
        <w:tc>
          <w:tcPr>
            <w:tcW w:w="570" w:type="dxa"/>
            <w:gridSpan w:val="2"/>
            <w:vMerge w:val="restart"/>
            <w:vAlign w:val="center"/>
          </w:tcPr>
          <w:p w14:paraId="409BAF98" w14:textId="77777777" w:rsidR="00227A4B" w:rsidRPr="00DF2BFC" w:rsidRDefault="00227A4B" w:rsidP="00227A4B">
            <w:pPr>
              <w:jc w:val="center"/>
              <w:rPr>
                <w:rFonts w:asciiTheme="majorHAnsi" w:hAnsiTheme="majorHAnsi" w:cs="Arial"/>
                <w:sz w:val="28"/>
                <w:szCs w:val="28"/>
              </w:rPr>
            </w:pPr>
            <w:r w:rsidRPr="00DF2BFC">
              <w:rPr>
                <w:rFonts w:asciiTheme="majorHAnsi" w:hAnsiTheme="majorHAnsi" w:cs="Arial"/>
                <w:sz w:val="28"/>
                <w:szCs w:val="28"/>
              </w:rPr>
              <w:t>2</w:t>
            </w:r>
          </w:p>
        </w:tc>
        <w:tc>
          <w:tcPr>
            <w:tcW w:w="550" w:type="dxa"/>
            <w:gridSpan w:val="2"/>
            <w:vAlign w:val="center"/>
          </w:tcPr>
          <w:p w14:paraId="2FAC38EE" w14:textId="77777777" w:rsidR="00227A4B" w:rsidRPr="00DF2BFC" w:rsidRDefault="00227A4B" w:rsidP="00227A4B">
            <w:pPr>
              <w:jc w:val="center"/>
              <w:rPr>
                <w:rFonts w:asciiTheme="majorHAnsi" w:hAnsiTheme="majorHAnsi" w:cs="Arial"/>
                <w:sz w:val="28"/>
                <w:szCs w:val="28"/>
              </w:rPr>
            </w:pPr>
            <w:r w:rsidRPr="00DF2BFC">
              <w:rPr>
                <w:rFonts w:asciiTheme="majorHAnsi" w:hAnsiTheme="majorHAnsi" w:cs="Arial"/>
                <w:sz w:val="28"/>
                <w:szCs w:val="28"/>
              </w:rPr>
              <w:t>(a)</w:t>
            </w:r>
          </w:p>
        </w:tc>
        <w:tc>
          <w:tcPr>
            <w:tcW w:w="6119" w:type="dxa"/>
            <w:tcBorders>
              <w:bottom w:val="single" w:sz="2" w:space="0" w:color="000000" w:themeColor="text1"/>
            </w:tcBorders>
          </w:tcPr>
          <w:p w14:paraId="7D10CCB6" w14:textId="3CFC89EE" w:rsidR="00227A4B" w:rsidRPr="00DF2BFC" w:rsidRDefault="00227A4B" w:rsidP="006355B4">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 xml:space="preserve">With a neat diagram, explain the construction of a 3-phase squirrel cage induction motor </w:t>
            </w:r>
          </w:p>
        </w:tc>
        <w:tc>
          <w:tcPr>
            <w:tcW w:w="1323" w:type="dxa"/>
            <w:tcBorders>
              <w:bottom w:val="single" w:sz="2" w:space="0" w:color="000000" w:themeColor="text1"/>
            </w:tcBorders>
            <w:vAlign w:val="center"/>
          </w:tcPr>
          <w:p w14:paraId="088A628C" w14:textId="2EEF2FD8" w:rsidR="00227A4B"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tcBorders>
              <w:bottom w:val="single" w:sz="2" w:space="0" w:color="000000" w:themeColor="text1"/>
            </w:tcBorders>
            <w:vAlign w:val="center"/>
          </w:tcPr>
          <w:p w14:paraId="3FF35539" w14:textId="6CBF8D9A" w:rsidR="00227A4B" w:rsidRPr="00DF2BFC" w:rsidRDefault="00227A4B"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1</w:t>
            </w:r>
          </w:p>
        </w:tc>
        <w:tc>
          <w:tcPr>
            <w:tcW w:w="885" w:type="dxa"/>
            <w:tcBorders>
              <w:bottom w:val="single" w:sz="2" w:space="0" w:color="000000" w:themeColor="text1"/>
            </w:tcBorders>
            <w:vAlign w:val="center"/>
          </w:tcPr>
          <w:p w14:paraId="751946AB" w14:textId="59E9C384" w:rsidR="00227A4B" w:rsidRPr="00DF2BFC" w:rsidRDefault="00227A4B"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8M</w:t>
            </w:r>
          </w:p>
        </w:tc>
      </w:tr>
      <w:tr w:rsidR="00227A4B" w:rsidRPr="00DF2BFC" w14:paraId="731C28CB" w14:textId="77777777" w:rsidTr="00DF2BFC">
        <w:trPr>
          <w:trHeight w:val="112"/>
        </w:trPr>
        <w:tc>
          <w:tcPr>
            <w:tcW w:w="570" w:type="dxa"/>
            <w:gridSpan w:val="2"/>
            <w:vMerge/>
            <w:vAlign w:val="center"/>
          </w:tcPr>
          <w:p w14:paraId="0498B83C" w14:textId="77777777" w:rsidR="00227A4B" w:rsidRPr="00DF2BFC" w:rsidRDefault="00227A4B" w:rsidP="00227A4B">
            <w:pPr>
              <w:jc w:val="center"/>
              <w:rPr>
                <w:rFonts w:asciiTheme="majorHAnsi" w:hAnsiTheme="majorHAnsi" w:cs="Arial"/>
                <w:sz w:val="28"/>
                <w:szCs w:val="28"/>
              </w:rPr>
            </w:pPr>
          </w:p>
        </w:tc>
        <w:tc>
          <w:tcPr>
            <w:tcW w:w="550" w:type="dxa"/>
            <w:gridSpan w:val="2"/>
            <w:tcBorders>
              <w:right w:val="single" w:sz="2" w:space="0" w:color="000000" w:themeColor="text1"/>
            </w:tcBorders>
            <w:vAlign w:val="center"/>
          </w:tcPr>
          <w:p w14:paraId="71E08A3E" w14:textId="77777777" w:rsidR="00227A4B" w:rsidRPr="00DF2BFC" w:rsidRDefault="00227A4B" w:rsidP="00227A4B">
            <w:pPr>
              <w:jc w:val="center"/>
              <w:rPr>
                <w:rFonts w:asciiTheme="majorHAnsi" w:hAnsiTheme="majorHAnsi" w:cs="Arial"/>
                <w:sz w:val="28"/>
                <w:szCs w:val="28"/>
              </w:rPr>
            </w:pPr>
            <w:r w:rsidRPr="00DF2BFC">
              <w:rPr>
                <w:rFonts w:asciiTheme="majorHAnsi" w:hAnsiTheme="majorHAnsi" w:cs="Arial"/>
                <w:sz w:val="28"/>
                <w:szCs w:val="28"/>
              </w:rPr>
              <w:t>(b)</w:t>
            </w:r>
          </w:p>
        </w:tc>
        <w:tc>
          <w:tcPr>
            <w:tcW w:w="611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F3B4E5F" w:rsidR="00227A4B" w:rsidRPr="00DF2BFC" w:rsidRDefault="00227A4B" w:rsidP="00227A4B">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Derive the torque equation of a 3-phase induction motor and write the expressions for starting torque and maximum torque.</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998BC6C" w:rsidR="00227A4B" w:rsidRPr="00DF2BFC" w:rsidRDefault="00CA6B29" w:rsidP="00DF2BFC">
            <w:pPr>
              <w:jc w:val="center"/>
              <w:rPr>
                <w:rFonts w:asciiTheme="majorHAnsi" w:hAnsiTheme="majorHAnsi"/>
                <w:sz w:val="28"/>
                <w:szCs w:val="28"/>
              </w:rPr>
            </w:pPr>
            <w:r w:rsidRPr="00DF2BFC">
              <w:rPr>
                <w:rFonts w:asciiTheme="majorHAnsi" w:hAnsiTheme="majorHAnsi"/>
                <w:sz w:val="28"/>
                <w:szCs w:val="28"/>
              </w:rPr>
              <w:t>Apply</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227A4B" w:rsidRPr="00DF2BFC" w:rsidRDefault="00227A4B"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227A4B" w:rsidRPr="00DF2BFC" w:rsidRDefault="00227A4B"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6M</w:t>
            </w:r>
          </w:p>
        </w:tc>
      </w:tr>
      <w:tr w:rsidR="008A50FE" w:rsidRPr="00DF2BFC" w14:paraId="6CEA1521" w14:textId="77777777" w:rsidTr="00DF2BFC">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DF2BFC" w:rsidRDefault="008A50FE" w:rsidP="00DF2BFC">
            <w:pPr>
              <w:jc w:val="center"/>
              <w:rPr>
                <w:rFonts w:asciiTheme="majorHAnsi" w:hAnsiTheme="majorHAnsi" w:cs="Arial"/>
                <w:b/>
                <w:sz w:val="28"/>
                <w:szCs w:val="28"/>
              </w:rPr>
            </w:pPr>
            <w:r w:rsidRPr="00DF2BFC">
              <w:rPr>
                <w:rFonts w:asciiTheme="majorHAnsi" w:hAnsiTheme="majorHAnsi" w:cs="Arial"/>
                <w:b/>
                <w:sz w:val="28"/>
                <w:szCs w:val="28"/>
              </w:rPr>
              <w:t>OR</w:t>
            </w:r>
          </w:p>
        </w:tc>
      </w:tr>
      <w:tr w:rsidR="00CA6B29" w:rsidRPr="00DF2BFC" w14:paraId="501896A8" w14:textId="77777777" w:rsidTr="00DF2BFC">
        <w:trPr>
          <w:trHeight w:val="112"/>
        </w:trPr>
        <w:tc>
          <w:tcPr>
            <w:tcW w:w="570" w:type="dxa"/>
            <w:gridSpan w:val="2"/>
            <w:vMerge w:val="restart"/>
            <w:vAlign w:val="center"/>
          </w:tcPr>
          <w:p w14:paraId="6B3974D8"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3</w:t>
            </w:r>
          </w:p>
        </w:tc>
        <w:tc>
          <w:tcPr>
            <w:tcW w:w="550" w:type="dxa"/>
            <w:gridSpan w:val="2"/>
            <w:tcBorders>
              <w:right w:val="single" w:sz="2" w:space="0" w:color="000000" w:themeColor="text1"/>
            </w:tcBorders>
            <w:vAlign w:val="center"/>
          </w:tcPr>
          <w:p w14:paraId="16446501"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(a)</w:t>
            </w:r>
          </w:p>
        </w:tc>
        <w:tc>
          <w:tcPr>
            <w:tcW w:w="611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61C15A8D"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Describe the principle of operation of a 3-phase induction motor and derive expressions for rotor EMF and rotor current at standstill and during running.</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5ABD141F"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CA6B29" w:rsidRPr="00DF2BFC" w:rsidRDefault="00CA6B29" w:rsidP="00DF2BFC">
            <w:pPr>
              <w:jc w:val="center"/>
              <w:rPr>
                <w:rFonts w:asciiTheme="majorHAnsi" w:hAnsiTheme="majorHAnsi" w:cs="Arial"/>
                <w:sz w:val="28"/>
                <w:szCs w:val="28"/>
              </w:rPr>
            </w:pPr>
            <w:r w:rsidRPr="00DF2BFC">
              <w:rPr>
                <w:rFonts w:asciiTheme="majorHAnsi" w:eastAsia="Cambria" w:hAnsiTheme="majorHAnsi" w:cs="Cambria"/>
                <w:sz w:val="28"/>
                <w:szCs w:val="28"/>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A6B29" w:rsidRPr="00DF2BFC" w:rsidRDefault="00CA6B29" w:rsidP="00DF2BFC">
            <w:pPr>
              <w:jc w:val="center"/>
              <w:rPr>
                <w:rFonts w:asciiTheme="majorHAnsi" w:hAnsiTheme="majorHAnsi" w:cs="Arial"/>
                <w:sz w:val="28"/>
                <w:szCs w:val="28"/>
              </w:rPr>
            </w:pPr>
            <w:r w:rsidRPr="00DF2BFC">
              <w:rPr>
                <w:rFonts w:asciiTheme="majorHAnsi" w:eastAsia="Cambria" w:hAnsiTheme="majorHAnsi" w:cs="Cambria"/>
                <w:sz w:val="28"/>
                <w:szCs w:val="28"/>
              </w:rPr>
              <w:t>8M</w:t>
            </w:r>
          </w:p>
        </w:tc>
      </w:tr>
      <w:tr w:rsidR="00CA6B29" w:rsidRPr="00DF2BFC" w14:paraId="13404ABD" w14:textId="77777777" w:rsidTr="00DF2BFC">
        <w:trPr>
          <w:trHeight w:val="112"/>
        </w:trPr>
        <w:tc>
          <w:tcPr>
            <w:tcW w:w="570" w:type="dxa"/>
            <w:gridSpan w:val="2"/>
            <w:vMerge/>
            <w:tcBorders>
              <w:bottom w:val="single" w:sz="18" w:space="0" w:color="000000" w:themeColor="text1"/>
            </w:tcBorders>
            <w:vAlign w:val="center"/>
          </w:tcPr>
          <w:p w14:paraId="5A5890DC" w14:textId="77777777" w:rsidR="00CA6B29" w:rsidRPr="00DF2BFC" w:rsidRDefault="00CA6B29" w:rsidP="00CA6B29">
            <w:pPr>
              <w:jc w:val="center"/>
              <w:rPr>
                <w:rFonts w:asciiTheme="majorHAnsi" w:hAnsiTheme="majorHAnsi" w:cs="Arial"/>
                <w:sz w:val="28"/>
                <w:szCs w:val="28"/>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(b)</w:t>
            </w:r>
          </w:p>
        </w:tc>
        <w:tc>
          <w:tcPr>
            <w:tcW w:w="6119"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5C64257"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A 3-phase, 400 V, 50 Hz, 4-pole induction motor has rotor resistance R₂ = 0.04 Ω/ph and standstill rotor reactance X₂ = 0.2 Ω/ph. Find: (i) slip at maximum torque, and (ii) ratio of starting torque to maximum torque.</w:t>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24C0C904"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Apply</w:t>
            </w:r>
          </w:p>
        </w:tc>
        <w:tc>
          <w:tcPr>
            <w:tcW w:w="85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A6B29" w:rsidRPr="00DF2BFC" w:rsidRDefault="00CA6B29" w:rsidP="00DF2BFC">
            <w:pPr>
              <w:jc w:val="center"/>
              <w:rPr>
                <w:rFonts w:asciiTheme="majorHAnsi" w:hAnsiTheme="majorHAnsi" w:cs="Arial"/>
                <w:sz w:val="28"/>
                <w:szCs w:val="28"/>
              </w:rPr>
            </w:pPr>
            <w:r w:rsidRPr="00DF2BFC">
              <w:rPr>
                <w:rFonts w:asciiTheme="majorHAnsi" w:eastAsia="Cambria" w:hAnsiTheme="majorHAnsi" w:cs="Cambria"/>
                <w:sz w:val="28"/>
                <w:szCs w:val="28"/>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A6B29" w:rsidRPr="00DF2BFC" w:rsidRDefault="00CA6B29" w:rsidP="00DF2BFC">
            <w:pPr>
              <w:jc w:val="center"/>
              <w:rPr>
                <w:rFonts w:asciiTheme="majorHAnsi" w:hAnsiTheme="majorHAnsi" w:cs="Arial"/>
                <w:sz w:val="28"/>
                <w:szCs w:val="28"/>
              </w:rPr>
            </w:pPr>
            <w:r w:rsidRPr="00DF2BFC">
              <w:rPr>
                <w:rFonts w:asciiTheme="majorHAnsi" w:eastAsia="Cambria" w:hAnsiTheme="majorHAnsi" w:cs="Cambria"/>
                <w:sz w:val="28"/>
                <w:szCs w:val="28"/>
              </w:rPr>
              <w:t>6M</w:t>
            </w:r>
          </w:p>
        </w:tc>
      </w:tr>
      <w:tr w:rsidR="00CA6B29" w:rsidRPr="00DF2BFC" w14:paraId="7BB3052D" w14:textId="77777777" w:rsidTr="00DF2BFC">
        <w:trPr>
          <w:trHeight w:val="112"/>
        </w:trPr>
        <w:tc>
          <w:tcPr>
            <w:tcW w:w="570" w:type="dxa"/>
            <w:gridSpan w:val="2"/>
            <w:vMerge w:val="restart"/>
            <w:vAlign w:val="center"/>
          </w:tcPr>
          <w:p w14:paraId="247FF866" w14:textId="5851E986" w:rsidR="00CA6B29" w:rsidRPr="00DF2BFC" w:rsidRDefault="00CA6B29" w:rsidP="00CA6B29">
            <w:pPr>
              <w:jc w:val="center"/>
              <w:rPr>
                <w:rFonts w:asciiTheme="majorHAnsi" w:hAnsiTheme="majorHAnsi" w:cs="Arial"/>
                <w:sz w:val="28"/>
                <w:szCs w:val="28"/>
              </w:rPr>
            </w:pPr>
            <w:r w:rsidRPr="00DF2BFC">
              <w:rPr>
                <w:rFonts w:asciiTheme="majorHAnsi" w:hAnsiTheme="majorHAnsi"/>
                <w:sz w:val="28"/>
                <w:szCs w:val="28"/>
              </w:rPr>
              <w:lastRenderedPageBreak/>
              <w:br w:type="page"/>
            </w:r>
            <w:r w:rsidRPr="00DF2BFC">
              <w:rPr>
                <w:rFonts w:asciiTheme="majorHAnsi" w:hAnsiTheme="majorHAnsi" w:cs="Arial"/>
                <w:sz w:val="28"/>
                <w:szCs w:val="28"/>
              </w:rPr>
              <w:t>4</w:t>
            </w:r>
          </w:p>
        </w:tc>
        <w:tc>
          <w:tcPr>
            <w:tcW w:w="550" w:type="dxa"/>
            <w:gridSpan w:val="2"/>
            <w:vAlign w:val="center"/>
          </w:tcPr>
          <w:p w14:paraId="5C691C52"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(a)</w:t>
            </w:r>
          </w:p>
        </w:tc>
        <w:tc>
          <w:tcPr>
            <w:tcW w:w="6119" w:type="dxa"/>
          </w:tcPr>
          <w:p w14:paraId="477069A1" w14:textId="3A0178ED"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Explain any two starting methods of a 3-phase induction motor with neat circuit diagram.</w:t>
            </w:r>
          </w:p>
        </w:tc>
        <w:tc>
          <w:tcPr>
            <w:tcW w:w="1323" w:type="dxa"/>
            <w:vAlign w:val="center"/>
          </w:tcPr>
          <w:p w14:paraId="3E911849" w14:textId="58BE563F"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vAlign w:val="center"/>
          </w:tcPr>
          <w:p w14:paraId="5F5D7758" w14:textId="4FBE1CCA" w:rsidR="00CA6B29" w:rsidRPr="00DF2BFC" w:rsidRDefault="00CA6B29" w:rsidP="00DF2BFC">
            <w:pPr>
              <w:jc w:val="center"/>
              <w:rPr>
                <w:rFonts w:asciiTheme="majorHAnsi" w:hAnsiTheme="majorHAnsi" w:cs="Arial"/>
                <w:sz w:val="28"/>
                <w:szCs w:val="28"/>
              </w:rPr>
            </w:pPr>
            <w:r w:rsidRPr="00DF2BFC">
              <w:rPr>
                <w:rFonts w:asciiTheme="majorHAnsi" w:eastAsia="Cambria" w:hAnsiTheme="majorHAnsi" w:cs="Cambria"/>
                <w:sz w:val="28"/>
                <w:szCs w:val="28"/>
              </w:rPr>
              <w:t>3</w:t>
            </w:r>
          </w:p>
        </w:tc>
        <w:tc>
          <w:tcPr>
            <w:tcW w:w="885" w:type="dxa"/>
            <w:vAlign w:val="center"/>
          </w:tcPr>
          <w:p w14:paraId="1FB8481B" w14:textId="098369D9" w:rsidR="00CA6B29" w:rsidRPr="00DF2BFC" w:rsidRDefault="00CA6B29" w:rsidP="00DF2BFC">
            <w:pPr>
              <w:jc w:val="center"/>
              <w:rPr>
                <w:rFonts w:asciiTheme="majorHAnsi" w:hAnsiTheme="majorHAnsi" w:cs="Arial"/>
                <w:sz w:val="28"/>
                <w:szCs w:val="28"/>
              </w:rPr>
            </w:pPr>
            <w:r w:rsidRPr="00DF2BFC">
              <w:rPr>
                <w:rFonts w:asciiTheme="majorHAnsi" w:eastAsia="Cambria" w:hAnsiTheme="majorHAnsi" w:cs="Cambria"/>
                <w:sz w:val="28"/>
                <w:szCs w:val="28"/>
              </w:rPr>
              <w:t>8M</w:t>
            </w:r>
          </w:p>
        </w:tc>
      </w:tr>
      <w:tr w:rsidR="00CA6B29" w:rsidRPr="00DF2BFC" w14:paraId="5051749E" w14:textId="77777777" w:rsidTr="00DF2BFC">
        <w:trPr>
          <w:trHeight w:val="112"/>
        </w:trPr>
        <w:tc>
          <w:tcPr>
            <w:tcW w:w="570" w:type="dxa"/>
            <w:gridSpan w:val="2"/>
            <w:vMerge/>
            <w:vAlign w:val="center"/>
          </w:tcPr>
          <w:p w14:paraId="1DDA9998" w14:textId="45289B2C" w:rsidR="00CA6B29" w:rsidRPr="00DF2BFC" w:rsidRDefault="00CA6B29" w:rsidP="00CA6B29">
            <w:pPr>
              <w:jc w:val="center"/>
              <w:rPr>
                <w:rFonts w:asciiTheme="majorHAnsi" w:hAnsiTheme="majorHAnsi" w:cs="Arial"/>
                <w:sz w:val="28"/>
                <w:szCs w:val="28"/>
              </w:rPr>
            </w:pPr>
          </w:p>
        </w:tc>
        <w:tc>
          <w:tcPr>
            <w:tcW w:w="550" w:type="dxa"/>
            <w:gridSpan w:val="2"/>
            <w:vAlign w:val="center"/>
          </w:tcPr>
          <w:p w14:paraId="664314A3"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(b)</w:t>
            </w:r>
          </w:p>
        </w:tc>
        <w:tc>
          <w:tcPr>
            <w:tcW w:w="6119" w:type="dxa"/>
          </w:tcPr>
          <w:p w14:paraId="367BA8CD" w14:textId="35E2C918"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Explain double revolving field theory of a single-phase induction motor and draw its equivalent circuit.</w:t>
            </w:r>
          </w:p>
        </w:tc>
        <w:tc>
          <w:tcPr>
            <w:tcW w:w="1323" w:type="dxa"/>
            <w:vAlign w:val="center"/>
          </w:tcPr>
          <w:p w14:paraId="4107966A" w14:textId="223ACA8F"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vAlign w:val="center"/>
          </w:tcPr>
          <w:p w14:paraId="5B224775" w14:textId="29649745" w:rsidR="00CA6B29" w:rsidRPr="00DF2BFC" w:rsidRDefault="00CA6B29" w:rsidP="00DF2BFC">
            <w:pPr>
              <w:jc w:val="center"/>
              <w:rPr>
                <w:rFonts w:asciiTheme="majorHAnsi" w:hAnsiTheme="majorHAnsi" w:cs="Arial"/>
                <w:sz w:val="28"/>
                <w:szCs w:val="28"/>
              </w:rPr>
            </w:pPr>
            <w:r w:rsidRPr="00DF2BFC">
              <w:rPr>
                <w:rFonts w:asciiTheme="majorHAnsi" w:eastAsia="Cambria" w:hAnsiTheme="majorHAnsi" w:cs="Cambria"/>
                <w:sz w:val="28"/>
                <w:szCs w:val="28"/>
              </w:rPr>
              <w:t>2</w:t>
            </w:r>
          </w:p>
        </w:tc>
        <w:tc>
          <w:tcPr>
            <w:tcW w:w="885" w:type="dxa"/>
            <w:vAlign w:val="center"/>
          </w:tcPr>
          <w:p w14:paraId="4D1C435F" w14:textId="03889CE3" w:rsidR="00CA6B29" w:rsidRPr="00DF2BFC" w:rsidRDefault="00CA6B29" w:rsidP="00DF2BFC">
            <w:pPr>
              <w:jc w:val="center"/>
              <w:rPr>
                <w:rFonts w:asciiTheme="majorHAnsi" w:hAnsiTheme="majorHAnsi" w:cs="Arial"/>
                <w:sz w:val="28"/>
                <w:szCs w:val="28"/>
              </w:rPr>
            </w:pPr>
            <w:r w:rsidRPr="00DF2BFC">
              <w:rPr>
                <w:rFonts w:asciiTheme="majorHAnsi" w:eastAsia="Cambria" w:hAnsiTheme="majorHAnsi" w:cs="Cambria"/>
                <w:sz w:val="28"/>
                <w:szCs w:val="28"/>
              </w:rPr>
              <w:t>6M</w:t>
            </w:r>
          </w:p>
        </w:tc>
      </w:tr>
      <w:tr w:rsidR="008A50FE" w:rsidRPr="00DF2BFC" w14:paraId="2452F9EF" w14:textId="77777777" w:rsidTr="00DF2BFC">
        <w:trPr>
          <w:trHeight w:val="112"/>
        </w:trPr>
        <w:tc>
          <w:tcPr>
            <w:tcW w:w="10298" w:type="dxa"/>
            <w:gridSpan w:val="8"/>
            <w:tcBorders>
              <w:bottom w:val="single" w:sz="4" w:space="0" w:color="000000" w:themeColor="text1"/>
            </w:tcBorders>
            <w:vAlign w:val="center"/>
          </w:tcPr>
          <w:p w14:paraId="5FF3BAD2" w14:textId="77777777" w:rsidR="008A50FE" w:rsidRPr="00DF2BFC" w:rsidRDefault="008A50FE" w:rsidP="00DF2BFC">
            <w:pPr>
              <w:jc w:val="center"/>
              <w:rPr>
                <w:rFonts w:asciiTheme="majorHAnsi" w:hAnsiTheme="majorHAnsi" w:cs="Arial"/>
                <w:b/>
                <w:sz w:val="28"/>
                <w:szCs w:val="28"/>
              </w:rPr>
            </w:pPr>
            <w:r w:rsidRPr="00DF2BFC">
              <w:rPr>
                <w:rFonts w:asciiTheme="majorHAnsi" w:hAnsiTheme="majorHAnsi" w:cs="Arial"/>
                <w:b/>
                <w:sz w:val="28"/>
                <w:szCs w:val="28"/>
              </w:rPr>
              <w:t>OR</w:t>
            </w:r>
          </w:p>
        </w:tc>
      </w:tr>
      <w:tr w:rsidR="00CA6B29" w:rsidRPr="00DF2BFC" w14:paraId="1574A3BD" w14:textId="77777777" w:rsidTr="00DF2BFC">
        <w:trPr>
          <w:trHeight w:val="392"/>
        </w:trPr>
        <w:tc>
          <w:tcPr>
            <w:tcW w:w="570" w:type="dxa"/>
            <w:gridSpan w:val="2"/>
            <w:vMerge w:val="restart"/>
            <w:vAlign w:val="center"/>
          </w:tcPr>
          <w:p w14:paraId="1E4B1207" w14:textId="634F8471"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5</w:t>
            </w:r>
          </w:p>
        </w:tc>
        <w:tc>
          <w:tcPr>
            <w:tcW w:w="535" w:type="dxa"/>
            <w:vAlign w:val="center"/>
          </w:tcPr>
          <w:p w14:paraId="40FF65F8" w14:textId="10554F7F"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(a)</w:t>
            </w:r>
          </w:p>
        </w:tc>
        <w:tc>
          <w:tcPr>
            <w:tcW w:w="6134" w:type="dxa"/>
            <w:gridSpan w:val="2"/>
          </w:tcPr>
          <w:p w14:paraId="20F7A340" w14:textId="12B2DF2F"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 xml:space="preserve">Explain pole changing and rotor resistance methods of speed control of a 3-phase induction motor with relevant diagrams </w:t>
            </w:r>
          </w:p>
        </w:tc>
        <w:tc>
          <w:tcPr>
            <w:tcW w:w="1323" w:type="dxa"/>
            <w:vAlign w:val="center"/>
          </w:tcPr>
          <w:p w14:paraId="573EA504" w14:textId="39E81FF3"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vAlign w:val="center"/>
          </w:tcPr>
          <w:p w14:paraId="194D7155" w14:textId="2D35D92A"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3</w:t>
            </w:r>
          </w:p>
        </w:tc>
        <w:tc>
          <w:tcPr>
            <w:tcW w:w="885" w:type="dxa"/>
            <w:vAlign w:val="center"/>
          </w:tcPr>
          <w:p w14:paraId="4B018C6A" w14:textId="78DFCB61"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8M</w:t>
            </w:r>
          </w:p>
        </w:tc>
      </w:tr>
      <w:tr w:rsidR="00CA6B29" w:rsidRPr="00DF2BFC" w14:paraId="3ADC6249" w14:textId="77777777" w:rsidTr="00DF2BFC">
        <w:trPr>
          <w:trHeight w:val="112"/>
        </w:trPr>
        <w:tc>
          <w:tcPr>
            <w:tcW w:w="570" w:type="dxa"/>
            <w:gridSpan w:val="2"/>
            <w:vMerge/>
            <w:tcBorders>
              <w:bottom w:val="single" w:sz="18" w:space="0" w:color="000000" w:themeColor="text1"/>
            </w:tcBorders>
          </w:tcPr>
          <w:p w14:paraId="36BA4C59" w14:textId="319C892E" w:rsidR="00CA6B29" w:rsidRPr="00DF2BFC" w:rsidRDefault="00CA6B29" w:rsidP="00CA6B29">
            <w:pPr>
              <w:jc w:val="center"/>
              <w:rPr>
                <w:rFonts w:asciiTheme="majorHAnsi" w:hAnsiTheme="majorHAnsi" w:cs="Arial"/>
                <w:sz w:val="28"/>
                <w:szCs w:val="28"/>
              </w:rPr>
            </w:pPr>
          </w:p>
        </w:tc>
        <w:tc>
          <w:tcPr>
            <w:tcW w:w="535" w:type="dxa"/>
            <w:tcBorders>
              <w:bottom w:val="single" w:sz="18" w:space="0" w:color="000000" w:themeColor="text1"/>
            </w:tcBorders>
            <w:vAlign w:val="center"/>
          </w:tcPr>
          <w:p w14:paraId="240FBF23" w14:textId="33D781F2"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(b)</w:t>
            </w:r>
          </w:p>
        </w:tc>
        <w:tc>
          <w:tcPr>
            <w:tcW w:w="6134" w:type="dxa"/>
            <w:gridSpan w:val="2"/>
            <w:tcBorders>
              <w:bottom w:val="single" w:sz="18" w:space="0" w:color="000000" w:themeColor="text1"/>
            </w:tcBorders>
          </w:tcPr>
          <w:p w14:paraId="7C64152D" w14:textId="1B1559BF" w:rsidR="00CA6B29" w:rsidRPr="00DF2BFC" w:rsidRDefault="00CA6B29" w:rsidP="00CA6B29">
            <w:pPr>
              <w:jc w:val="both"/>
              <w:rPr>
                <w:rFonts w:asciiTheme="majorHAnsi" w:hAnsiTheme="majorHAnsi"/>
                <w:sz w:val="28"/>
                <w:szCs w:val="28"/>
              </w:rPr>
            </w:pPr>
            <w:r w:rsidRPr="00DF2BFC">
              <w:rPr>
                <w:rFonts w:asciiTheme="majorHAnsi" w:eastAsia="Times New Roman" w:hAnsiTheme="majorHAnsi" w:cs="Times New Roman"/>
                <w:sz w:val="28"/>
                <w:szCs w:val="28"/>
              </w:rPr>
              <w:t>A 3-phase, 400 V, 6-pole, 50 Hz star-connected induction motor runs at 960 rpm on full load. Find: (i) slip, (ii) rotor frequency, and (iii) rotor speed with respect to stator field.</w:t>
            </w:r>
          </w:p>
        </w:tc>
        <w:tc>
          <w:tcPr>
            <w:tcW w:w="1323" w:type="dxa"/>
            <w:tcBorders>
              <w:bottom w:val="single" w:sz="18" w:space="0" w:color="000000" w:themeColor="text1"/>
            </w:tcBorders>
            <w:vAlign w:val="center"/>
          </w:tcPr>
          <w:p w14:paraId="268D506B" w14:textId="5FFD5E8D"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Apply</w:t>
            </w:r>
          </w:p>
        </w:tc>
        <w:tc>
          <w:tcPr>
            <w:tcW w:w="851" w:type="dxa"/>
            <w:tcBorders>
              <w:bottom w:val="single" w:sz="18" w:space="0" w:color="000000" w:themeColor="text1"/>
            </w:tcBorders>
            <w:vAlign w:val="center"/>
          </w:tcPr>
          <w:p w14:paraId="1652D019" w14:textId="309C4468"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2</w:t>
            </w:r>
          </w:p>
        </w:tc>
        <w:tc>
          <w:tcPr>
            <w:tcW w:w="885" w:type="dxa"/>
            <w:tcBorders>
              <w:bottom w:val="single" w:sz="18" w:space="0" w:color="000000" w:themeColor="text1"/>
            </w:tcBorders>
            <w:vAlign w:val="center"/>
          </w:tcPr>
          <w:p w14:paraId="0205FD8B" w14:textId="1EFBB4F5"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6M</w:t>
            </w:r>
          </w:p>
        </w:tc>
      </w:tr>
      <w:tr w:rsidR="00CA6B29" w:rsidRPr="00DF2BFC" w14:paraId="4993D3D5" w14:textId="77777777" w:rsidTr="00DF2BFC">
        <w:trPr>
          <w:trHeight w:val="112"/>
        </w:trPr>
        <w:tc>
          <w:tcPr>
            <w:tcW w:w="570" w:type="dxa"/>
            <w:gridSpan w:val="2"/>
            <w:vMerge w:val="restart"/>
            <w:tcBorders>
              <w:top w:val="single" w:sz="18" w:space="0" w:color="000000" w:themeColor="text1"/>
            </w:tcBorders>
            <w:vAlign w:val="center"/>
          </w:tcPr>
          <w:p w14:paraId="33B36B7B"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6</w:t>
            </w:r>
          </w:p>
        </w:tc>
        <w:tc>
          <w:tcPr>
            <w:tcW w:w="535" w:type="dxa"/>
            <w:tcBorders>
              <w:top w:val="single" w:sz="18" w:space="0" w:color="000000" w:themeColor="text1"/>
            </w:tcBorders>
            <w:vAlign w:val="center"/>
          </w:tcPr>
          <w:p w14:paraId="052F19D1" w14:textId="678374A2"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(a)</w:t>
            </w:r>
          </w:p>
        </w:tc>
        <w:tc>
          <w:tcPr>
            <w:tcW w:w="6134" w:type="dxa"/>
            <w:gridSpan w:val="2"/>
            <w:tcBorders>
              <w:top w:val="single" w:sz="18" w:space="0" w:color="000000" w:themeColor="text1"/>
            </w:tcBorders>
          </w:tcPr>
          <w:p w14:paraId="7AFE0904" w14:textId="6CDE2B73"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Derive the EMF equation of a 3-phase alternator and explain armature winding pitch and distribution factors.</w:t>
            </w:r>
          </w:p>
        </w:tc>
        <w:tc>
          <w:tcPr>
            <w:tcW w:w="1323" w:type="dxa"/>
            <w:tcBorders>
              <w:top w:val="single" w:sz="18" w:space="0" w:color="000000" w:themeColor="text1"/>
            </w:tcBorders>
            <w:vAlign w:val="center"/>
          </w:tcPr>
          <w:p w14:paraId="7EACD117" w14:textId="2488023B"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tcBorders>
              <w:top w:val="single" w:sz="18" w:space="0" w:color="000000" w:themeColor="text1"/>
            </w:tcBorders>
            <w:vAlign w:val="center"/>
          </w:tcPr>
          <w:p w14:paraId="46DE5C43" w14:textId="6ACE401B"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4</w:t>
            </w:r>
          </w:p>
        </w:tc>
        <w:tc>
          <w:tcPr>
            <w:tcW w:w="885" w:type="dxa"/>
            <w:tcBorders>
              <w:top w:val="single" w:sz="18" w:space="0" w:color="000000" w:themeColor="text1"/>
            </w:tcBorders>
            <w:vAlign w:val="center"/>
          </w:tcPr>
          <w:p w14:paraId="5B864863" w14:textId="3A763F0F"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8M</w:t>
            </w:r>
          </w:p>
        </w:tc>
      </w:tr>
      <w:tr w:rsidR="00CA6B29" w:rsidRPr="00DF2BFC" w14:paraId="60BCB652" w14:textId="77777777" w:rsidTr="00DF2BFC">
        <w:trPr>
          <w:trHeight w:val="112"/>
        </w:trPr>
        <w:tc>
          <w:tcPr>
            <w:tcW w:w="570" w:type="dxa"/>
            <w:gridSpan w:val="2"/>
            <w:vMerge/>
          </w:tcPr>
          <w:p w14:paraId="4732725D" w14:textId="77777777" w:rsidR="00CA6B29" w:rsidRPr="00DF2BFC" w:rsidRDefault="00CA6B29" w:rsidP="00CA6B29">
            <w:pPr>
              <w:jc w:val="center"/>
              <w:rPr>
                <w:rFonts w:asciiTheme="majorHAnsi" w:hAnsiTheme="majorHAnsi" w:cs="Arial"/>
                <w:sz w:val="28"/>
                <w:szCs w:val="28"/>
              </w:rPr>
            </w:pPr>
          </w:p>
        </w:tc>
        <w:tc>
          <w:tcPr>
            <w:tcW w:w="535" w:type="dxa"/>
            <w:vAlign w:val="center"/>
          </w:tcPr>
          <w:p w14:paraId="755A2768" w14:textId="391E491D"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(b)</w:t>
            </w:r>
          </w:p>
        </w:tc>
        <w:tc>
          <w:tcPr>
            <w:tcW w:w="6134" w:type="dxa"/>
            <w:gridSpan w:val="2"/>
          </w:tcPr>
          <w:p w14:paraId="1EA6C7E1" w14:textId="6EF8E439"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Explain the synchronous impedance method (EMF method) of finding voltage regulation of an alternator.</w:t>
            </w:r>
          </w:p>
        </w:tc>
        <w:tc>
          <w:tcPr>
            <w:tcW w:w="1323" w:type="dxa"/>
            <w:vAlign w:val="center"/>
          </w:tcPr>
          <w:p w14:paraId="7F4EC964" w14:textId="3C3DDF3F"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vAlign w:val="center"/>
          </w:tcPr>
          <w:p w14:paraId="0C910C8C" w14:textId="06276019"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5</w:t>
            </w:r>
          </w:p>
        </w:tc>
        <w:tc>
          <w:tcPr>
            <w:tcW w:w="885" w:type="dxa"/>
            <w:vAlign w:val="center"/>
          </w:tcPr>
          <w:p w14:paraId="339B1D38" w14:textId="60E99CF6"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6M</w:t>
            </w:r>
          </w:p>
        </w:tc>
      </w:tr>
      <w:tr w:rsidR="00227A4B" w:rsidRPr="00DF2BFC" w14:paraId="44489261" w14:textId="77777777" w:rsidTr="00DF2BFC">
        <w:trPr>
          <w:trHeight w:val="112"/>
        </w:trPr>
        <w:tc>
          <w:tcPr>
            <w:tcW w:w="10298" w:type="dxa"/>
            <w:gridSpan w:val="8"/>
            <w:tcBorders>
              <w:bottom w:val="single" w:sz="4" w:space="0" w:color="000000" w:themeColor="text1"/>
            </w:tcBorders>
            <w:vAlign w:val="center"/>
          </w:tcPr>
          <w:p w14:paraId="42AB64D8" w14:textId="77777777" w:rsidR="00227A4B" w:rsidRPr="00DF2BFC" w:rsidRDefault="00227A4B" w:rsidP="00DF2BFC">
            <w:pPr>
              <w:jc w:val="center"/>
              <w:rPr>
                <w:rFonts w:asciiTheme="majorHAnsi" w:hAnsiTheme="majorHAnsi" w:cs="Arial"/>
                <w:b/>
                <w:sz w:val="28"/>
                <w:szCs w:val="28"/>
              </w:rPr>
            </w:pPr>
            <w:r w:rsidRPr="00DF2BFC">
              <w:rPr>
                <w:rFonts w:asciiTheme="majorHAnsi" w:hAnsiTheme="majorHAnsi" w:cs="Arial"/>
                <w:b/>
                <w:sz w:val="28"/>
                <w:szCs w:val="28"/>
              </w:rPr>
              <w:t>OR</w:t>
            </w:r>
          </w:p>
        </w:tc>
      </w:tr>
      <w:tr w:rsidR="00CA6B29" w:rsidRPr="00DF2BFC" w14:paraId="65A5C7A8" w14:textId="77777777" w:rsidTr="00DF2BFC">
        <w:trPr>
          <w:trHeight w:val="112"/>
        </w:trPr>
        <w:tc>
          <w:tcPr>
            <w:tcW w:w="570" w:type="dxa"/>
            <w:gridSpan w:val="2"/>
            <w:vMerge w:val="restart"/>
            <w:vAlign w:val="center"/>
          </w:tcPr>
          <w:p w14:paraId="2F2459E6"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sz w:val="28"/>
                <w:szCs w:val="28"/>
              </w:rPr>
              <w:br w:type="page"/>
            </w:r>
            <w:r w:rsidRPr="00DF2BFC">
              <w:rPr>
                <w:rFonts w:asciiTheme="majorHAnsi" w:hAnsiTheme="majorHAnsi" w:cs="Arial"/>
                <w:sz w:val="28"/>
                <w:szCs w:val="28"/>
              </w:rPr>
              <w:t>7</w:t>
            </w:r>
          </w:p>
        </w:tc>
        <w:tc>
          <w:tcPr>
            <w:tcW w:w="550" w:type="dxa"/>
            <w:gridSpan w:val="2"/>
            <w:vAlign w:val="center"/>
          </w:tcPr>
          <w:p w14:paraId="20998B0C" w14:textId="43F712EC"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(a)</w:t>
            </w:r>
          </w:p>
        </w:tc>
        <w:tc>
          <w:tcPr>
            <w:tcW w:w="6119" w:type="dxa"/>
          </w:tcPr>
          <w:p w14:paraId="3D781191" w14:textId="67EB2CF1" w:rsidR="00CA6B29" w:rsidRPr="00DF2BFC" w:rsidRDefault="00CA6B29" w:rsidP="00CA6B29">
            <w:pPr>
              <w:jc w:val="both"/>
              <w:rPr>
                <w:rFonts w:asciiTheme="majorHAnsi" w:hAnsiTheme="majorHAnsi"/>
                <w:sz w:val="28"/>
                <w:szCs w:val="28"/>
              </w:rPr>
            </w:pPr>
            <w:r w:rsidRPr="00DF2BFC">
              <w:rPr>
                <w:rFonts w:asciiTheme="majorHAnsi" w:eastAsia="Times New Roman" w:hAnsiTheme="majorHAnsi" w:cs="Times New Roman"/>
                <w:sz w:val="28"/>
                <w:szCs w:val="28"/>
              </w:rPr>
              <w:t>Explain armature reaction in a synchronous generator for unity, lagging, and leading power factor loads with phasor diagrams.</w:t>
            </w:r>
          </w:p>
        </w:tc>
        <w:tc>
          <w:tcPr>
            <w:tcW w:w="1323" w:type="dxa"/>
            <w:vAlign w:val="center"/>
          </w:tcPr>
          <w:p w14:paraId="4246C915" w14:textId="4C63DA54"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vAlign w:val="center"/>
          </w:tcPr>
          <w:p w14:paraId="309D0990" w14:textId="73A3EB20" w:rsidR="00CA6B29" w:rsidRPr="00DF2BFC" w:rsidRDefault="00CA6B29" w:rsidP="00DF2BFC">
            <w:pPr>
              <w:jc w:val="center"/>
              <w:rPr>
                <w:rFonts w:asciiTheme="majorHAnsi" w:hAnsiTheme="majorHAnsi"/>
                <w:sz w:val="28"/>
                <w:szCs w:val="28"/>
              </w:rPr>
            </w:pPr>
            <w:r w:rsidRPr="00DF2BFC">
              <w:rPr>
                <w:rFonts w:asciiTheme="majorHAnsi" w:eastAsia="Cambria" w:hAnsiTheme="majorHAnsi" w:cs="Cambria"/>
                <w:sz w:val="28"/>
                <w:szCs w:val="28"/>
              </w:rPr>
              <w:t>4</w:t>
            </w:r>
          </w:p>
        </w:tc>
        <w:tc>
          <w:tcPr>
            <w:tcW w:w="885" w:type="dxa"/>
            <w:vAlign w:val="center"/>
          </w:tcPr>
          <w:p w14:paraId="1384B879" w14:textId="1ED21DAE"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8M</w:t>
            </w:r>
          </w:p>
        </w:tc>
      </w:tr>
      <w:tr w:rsidR="00CA6B29" w:rsidRPr="00DF2BFC" w14:paraId="57D64854" w14:textId="77777777" w:rsidTr="00DF2BFC">
        <w:trPr>
          <w:trHeight w:val="112"/>
        </w:trPr>
        <w:tc>
          <w:tcPr>
            <w:tcW w:w="570" w:type="dxa"/>
            <w:gridSpan w:val="2"/>
            <w:vMerge/>
            <w:tcBorders>
              <w:bottom w:val="single" w:sz="18" w:space="0" w:color="000000" w:themeColor="text1"/>
            </w:tcBorders>
            <w:vAlign w:val="center"/>
          </w:tcPr>
          <w:p w14:paraId="23E95FBC" w14:textId="5A3865E3" w:rsidR="00CA6B29" w:rsidRPr="00DF2BFC" w:rsidRDefault="00CA6B29" w:rsidP="00CA6B29">
            <w:pPr>
              <w:jc w:val="center"/>
              <w:rPr>
                <w:rFonts w:asciiTheme="majorHAnsi" w:hAnsiTheme="majorHAnsi" w:cs="Arial"/>
                <w:sz w:val="28"/>
                <w:szCs w:val="28"/>
              </w:rPr>
            </w:pPr>
          </w:p>
        </w:tc>
        <w:tc>
          <w:tcPr>
            <w:tcW w:w="550" w:type="dxa"/>
            <w:gridSpan w:val="2"/>
            <w:tcBorders>
              <w:bottom w:val="single" w:sz="18" w:space="0" w:color="000000" w:themeColor="text1"/>
            </w:tcBorders>
            <w:vAlign w:val="center"/>
          </w:tcPr>
          <w:p w14:paraId="4B0A71C2" w14:textId="789DB8CE"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(b)</w:t>
            </w:r>
          </w:p>
        </w:tc>
        <w:tc>
          <w:tcPr>
            <w:tcW w:w="6119" w:type="dxa"/>
            <w:tcBorders>
              <w:bottom w:val="single" w:sz="18" w:space="0" w:color="000000" w:themeColor="text1"/>
            </w:tcBorders>
          </w:tcPr>
          <w:p w14:paraId="6EFB1398" w14:textId="268E9EAE"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A 3-phase, 6600 V, star-connected alternator has synchronous impedance of (1 + j10) Ω/ph. At full-load 0.8 pf lagging, calculate the percentage voltage regulation.</w:t>
            </w:r>
          </w:p>
        </w:tc>
        <w:tc>
          <w:tcPr>
            <w:tcW w:w="1323" w:type="dxa"/>
            <w:tcBorders>
              <w:bottom w:val="single" w:sz="18" w:space="0" w:color="000000" w:themeColor="text1"/>
            </w:tcBorders>
            <w:vAlign w:val="center"/>
          </w:tcPr>
          <w:p w14:paraId="312BAC79" w14:textId="6397F942"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Apply</w:t>
            </w:r>
          </w:p>
        </w:tc>
        <w:tc>
          <w:tcPr>
            <w:tcW w:w="851" w:type="dxa"/>
            <w:tcBorders>
              <w:bottom w:val="single" w:sz="18" w:space="0" w:color="000000" w:themeColor="text1"/>
            </w:tcBorders>
            <w:vAlign w:val="center"/>
          </w:tcPr>
          <w:p w14:paraId="73847A57" w14:textId="5948A0ED" w:rsidR="00CA6B29" w:rsidRPr="00DF2BFC" w:rsidRDefault="00CA6B29" w:rsidP="00DF2BFC">
            <w:pPr>
              <w:jc w:val="center"/>
              <w:rPr>
                <w:rFonts w:asciiTheme="majorHAnsi" w:hAnsiTheme="majorHAnsi"/>
                <w:sz w:val="28"/>
                <w:szCs w:val="28"/>
              </w:rPr>
            </w:pPr>
            <w:r w:rsidRPr="00DF2BFC">
              <w:rPr>
                <w:rFonts w:asciiTheme="majorHAnsi" w:eastAsia="Cambria" w:hAnsiTheme="majorHAnsi" w:cs="Cambria"/>
                <w:sz w:val="28"/>
                <w:szCs w:val="28"/>
              </w:rPr>
              <w:t>5</w:t>
            </w:r>
          </w:p>
        </w:tc>
        <w:tc>
          <w:tcPr>
            <w:tcW w:w="885" w:type="dxa"/>
            <w:tcBorders>
              <w:bottom w:val="single" w:sz="18" w:space="0" w:color="000000" w:themeColor="text1"/>
            </w:tcBorders>
            <w:vAlign w:val="center"/>
          </w:tcPr>
          <w:p w14:paraId="3C565A62" w14:textId="3113CCD1"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6M</w:t>
            </w:r>
          </w:p>
        </w:tc>
      </w:tr>
      <w:tr w:rsidR="00CA6B29" w:rsidRPr="00DF2BFC" w14:paraId="59298557" w14:textId="77777777" w:rsidTr="00DF2BFC">
        <w:trPr>
          <w:trHeight w:val="267"/>
        </w:trPr>
        <w:tc>
          <w:tcPr>
            <w:tcW w:w="570" w:type="dxa"/>
            <w:gridSpan w:val="2"/>
            <w:vMerge w:val="restart"/>
            <w:tcBorders>
              <w:top w:val="single" w:sz="18" w:space="0" w:color="000000" w:themeColor="text1"/>
            </w:tcBorders>
            <w:vAlign w:val="center"/>
          </w:tcPr>
          <w:p w14:paraId="5480C5C6" w14:textId="671262D9" w:rsidR="00CA6B29" w:rsidRPr="00DF2BFC" w:rsidRDefault="00CA6B29" w:rsidP="00CA6B29">
            <w:pPr>
              <w:jc w:val="center"/>
              <w:rPr>
                <w:rFonts w:asciiTheme="majorHAnsi" w:hAnsiTheme="majorHAnsi" w:cs="Arial"/>
                <w:sz w:val="28"/>
                <w:szCs w:val="28"/>
              </w:rPr>
            </w:pPr>
          </w:p>
          <w:p w14:paraId="52A1997A"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8</w:t>
            </w:r>
          </w:p>
        </w:tc>
        <w:tc>
          <w:tcPr>
            <w:tcW w:w="550" w:type="dxa"/>
            <w:gridSpan w:val="2"/>
            <w:tcBorders>
              <w:top w:val="single" w:sz="18" w:space="0" w:color="000000" w:themeColor="text1"/>
            </w:tcBorders>
            <w:vAlign w:val="center"/>
          </w:tcPr>
          <w:p w14:paraId="1C89CACB"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(a)</w:t>
            </w:r>
          </w:p>
        </w:tc>
        <w:tc>
          <w:tcPr>
            <w:tcW w:w="6119" w:type="dxa"/>
            <w:tcBorders>
              <w:top w:val="single" w:sz="18" w:space="0" w:color="000000" w:themeColor="text1"/>
            </w:tcBorders>
          </w:tcPr>
          <w:p w14:paraId="6D358FAE" w14:textId="4B595A3A"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Draw the phasor diagram of a synchronous motor and explain the variation of armature current and power factor with excitation (V-curves and inverted V-curves).</w:t>
            </w:r>
          </w:p>
        </w:tc>
        <w:tc>
          <w:tcPr>
            <w:tcW w:w="1323" w:type="dxa"/>
            <w:tcBorders>
              <w:top w:val="single" w:sz="18" w:space="0" w:color="000000" w:themeColor="text1"/>
            </w:tcBorders>
            <w:vAlign w:val="center"/>
          </w:tcPr>
          <w:p w14:paraId="3AD6006B" w14:textId="51A52E58"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tcBorders>
              <w:top w:val="single" w:sz="18" w:space="0" w:color="000000" w:themeColor="text1"/>
            </w:tcBorders>
            <w:vAlign w:val="center"/>
          </w:tcPr>
          <w:p w14:paraId="3EDAEC9A" w14:textId="1AAE8820"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6</w:t>
            </w:r>
          </w:p>
        </w:tc>
        <w:tc>
          <w:tcPr>
            <w:tcW w:w="885" w:type="dxa"/>
            <w:tcBorders>
              <w:top w:val="single" w:sz="18" w:space="0" w:color="000000" w:themeColor="text1"/>
            </w:tcBorders>
            <w:vAlign w:val="center"/>
          </w:tcPr>
          <w:p w14:paraId="6FB3A0B7" w14:textId="571BD682"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8M</w:t>
            </w:r>
          </w:p>
        </w:tc>
      </w:tr>
      <w:tr w:rsidR="00CA6B29" w:rsidRPr="00DF2BFC" w14:paraId="1A5A2653" w14:textId="77777777" w:rsidTr="00DF2BFC">
        <w:trPr>
          <w:trHeight w:val="112"/>
        </w:trPr>
        <w:tc>
          <w:tcPr>
            <w:tcW w:w="570" w:type="dxa"/>
            <w:gridSpan w:val="2"/>
            <w:vMerge/>
            <w:vAlign w:val="center"/>
          </w:tcPr>
          <w:p w14:paraId="28ED33FF" w14:textId="77777777" w:rsidR="00CA6B29" w:rsidRPr="00DF2BFC" w:rsidRDefault="00CA6B29" w:rsidP="00CA6B29">
            <w:pPr>
              <w:jc w:val="center"/>
              <w:rPr>
                <w:rFonts w:asciiTheme="majorHAnsi" w:hAnsiTheme="majorHAnsi" w:cs="Arial"/>
                <w:sz w:val="28"/>
                <w:szCs w:val="28"/>
              </w:rPr>
            </w:pPr>
          </w:p>
        </w:tc>
        <w:tc>
          <w:tcPr>
            <w:tcW w:w="550" w:type="dxa"/>
            <w:gridSpan w:val="2"/>
            <w:vAlign w:val="center"/>
          </w:tcPr>
          <w:p w14:paraId="2EF08BDD"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(b)</w:t>
            </w:r>
          </w:p>
        </w:tc>
        <w:tc>
          <w:tcPr>
            <w:tcW w:w="6119" w:type="dxa"/>
          </w:tcPr>
          <w:p w14:paraId="5D326909" w14:textId="3DE73318" w:rsidR="00CA6B29" w:rsidRPr="00DF2BFC" w:rsidRDefault="00CA6B29" w:rsidP="00CA6B29">
            <w:pPr>
              <w:jc w:val="both"/>
              <w:rPr>
                <w:rFonts w:asciiTheme="majorHAnsi" w:eastAsia="MS Mincho" w:hAnsiTheme="majorHAnsi" w:cs="Times New Roman"/>
                <w:sz w:val="28"/>
                <w:szCs w:val="28"/>
              </w:rPr>
            </w:pPr>
            <w:r w:rsidRPr="00DF2BFC">
              <w:rPr>
                <w:rFonts w:asciiTheme="majorHAnsi" w:eastAsia="Times New Roman" w:hAnsiTheme="majorHAnsi" w:cs="Times New Roman"/>
                <w:sz w:val="28"/>
                <w:szCs w:val="28"/>
              </w:rPr>
              <w:t>Explain the MMF method of voltage regulation of an alternator, draw the phasor diagram, and compare it with the EMF method.</w:t>
            </w:r>
          </w:p>
        </w:tc>
        <w:tc>
          <w:tcPr>
            <w:tcW w:w="1323" w:type="dxa"/>
            <w:vAlign w:val="center"/>
          </w:tcPr>
          <w:p w14:paraId="71F4709B" w14:textId="3298231C"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vAlign w:val="center"/>
          </w:tcPr>
          <w:p w14:paraId="4990F18E" w14:textId="4D8F4E39"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5</w:t>
            </w:r>
          </w:p>
        </w:tc>
        <w:tc>
          <w:tcPr>
            <w:tcW w:w="885" w:type="dxa"/>
            <w:vAlign w:val="center"/>
          </w:tcPr>
          <w:p w14:paraId="588FA92E" w14:textId="5D650EEF"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6M</w:t>
            </w:r>
          </w:p>
        </w:tc>
      </w:tr>
      <w:tr w:rsidR="00227A4B" w:rsidRPr="00DF2BFC" w14:paraId="4A39DD89" w14:textId="77777777" w:rsidTr="00DF2BFC">
        <w:trPr>
          <w:trHeight w:val="152"/>
        </w:trPr>
        <w:tc>
          <w:tcPr>
            <w:tcW w:w="10298" w:type="dxa"/>
            <w:gridSpan w:val="8"/>
            <w:vAlign w:val="center"/>
          </w:tcPr>
          <w:p w14:paraId="0F7D051D" w14:textId="77777777" w:rsidR="00227A4B" w:rsidRPr="00DF2BFC" w:rsidRDefault="00227A4B" w:rsidP="00DF2BFC">
            <w:pPr>
              <w:jc w:val="center"/>
              <w:rPr>
                <w:rFonts w:asciiTheme="majorHAnsi" w:hAnsiTheme="majorHAnsi" w:cs="Arial"/>
                <w:b/>
                <w:sz w:val="28"/>
                <w:szCs w:val="28"/>
              </w:rPr>
            </w:pPr>
            <w:r w:rsidRPr="00DF2BFC">
              <w:rPr>
                <w:rFonts w:asciiTheme="majorHAnsi" w:hAnsiTheme="majorHAnsi" w:cs="Arial"/>
                <w:b/>
                <w:sz w:val="28"/>
                <w:szCs w:val="28"/>
              </w:rPr>
              <w:t>OR</w:t>
            </w:r>
          </w:p>
        </w:tc>
      </w:tr>
      <w:tr w:rsidR="00CA6B29" w:rsidRPr="00DF2BFC" w14:paraId="55D0F61D" w14:textId="77777777" w:rsidTr="00DF2BFC">
        <w:trPr>
          <w:trHeight w:val="230"/>
        </w:trPr>
        <w:tc>
          <w:tcPr>
            <w:tcW w:w="535" w:type="dxa"/>
            <w:vMerge w:val="restart"/>
            <w:vAlign w:val="center"/>
          </w:tcPr>
          <w:p w14:paraId="28F4ACDC"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9</w:t>
            </w:r>
          </w:p>
        </w:tc>
        <w:tc>
          <w:tcPr>
            <w:tcW w:w="585" w:type="dxa"/>
            <w:gridSpan w:val="3"/>
            <w:vAlign w:val="center"/>
          </w:tcPr>
          <w:p w14:paraId="4D983077"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(a)</w:t>
            </w:r>
          </w:p>
        </w:tc>
        <w:tc>
          <w:tcPr>
            <w:tcW w:w="6119" w:type="dxa"/>
          </w:tcPr>
          <w:p w14:paraId="62881614" w14:textId="443810C5"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Explain hunting in synchronous motors, state its causes, effects, and how damper windings suppress it.</w:t>
            </w:r>
          </w:p>
        </w:tc>
        <w:tc>
          <w:tcPr>
            <w:tcW w:w="1323" w:type="dxa"/>
            <w:vAlign w:val="center"/>
          </w:tcPr>
          <w:p w14:paraId="19C3D6BC" w14:textId="68BE4416"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vAlign w:val="center"/>
          </w:tcPr>
          <w:p w14:paraId="09119921" w14:textId="26BB9772" w:rsidR="00CA6B29" w:rsidRPr="00DF2BFC" w:rsidRDefault="00CA6B29" w:rsidP="00DF2BFC">
            <w:pPr>
              <w:jc w:val="center"/>
              <w:rPr>
                <w:rFonts w:asciiTheme="majorHAnsi" w:hAnsiTheme="majorHAnsi"/>
                <w:sz w:val="28"/>
                <w:szCs w:val="28"/>
              </w:rPr>
            </w:pPr>
            <w:r w:rsidRPr="00DF2BFC">
              <w:rPr>
                <w:rFonts w:asciiTheme="majorHAnsi" w:eastAsia="Cambria" w:hAnsiTheme="majorHAnsi" w:cs="Cambria"/>
                <w:sz w:val="28"/>
                <w:szCs w:val="28"/>
              </w:rPr>
              <w:t>6</w:t>
            </w:r>
          </w:p>
        </w:tc>
        <w:tc>
          <w:tcPr>
            <w:tcW w:w="885" w:type="dxa"/>
            <w:vAlign w:val="center"/>
          </w:tcPr>
          <w:p w14:paraId="032C4EA0" w14:textId="1BA24CCD"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8M</w:t>
            </w:r>
          </w:p>
        </w:tc>
      </w:tr>
      <w:tr w:rsidR="00CA6B29" w:rsidRPr="00DF2BFC" w14:paraId="345C66BF" w14:textId="77777777" w:rsidTr="00DF2BFC">
        <w:trPr>
          <w:trHeight w:val="230"/>
        </w:trPr>
        <w:tc>
          <w:tcPr>
            <w:tcW w:w="535" w:type="dxa"/>
            <w:vMerge/>
            <w:vAlign w:val="center"/>
          </w:tcPr>
          <w:p w14:paraId="224CE4CE" w14:textId="77777777" w:rsidR="00CA6B29" w:rsidRPr="00DF2BFC" w:rsidRDefault="00CA6B29" w:rsidP="00CA6B29">
            <w:pPr>
              <w:jc w:val="center"/>
              <w:rPr>
                <w:rFonts w:asciiTheme="majorHAnsi" w:hAnsiTheme="majorHAnsi" w:cs="Arial"/>
                <w:sz w:val="28"/>
                <w:szCs w:val="28"/>
              </w:rPr>
            </w:pPr>
          </w:p>
        </w:tc>
        <w:tc>
          <w:tcPr>
            <w:tcW w:w="585" w:type="dxa"/>
            <w:gridSpan w:val="3"/>
            <w:vAlign w:val="center"/>
          </w:tcPr>
          <w:p w14:paraId="7AF276A5" w14:textId="11ABDA52"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(b)</w:t>
            </w:r>
          </w:p>
        </w:tc>
        <w:tc>
          <w:tcPr>
            <w:tcW w:w="6119" w:type="dxa"/>
          </w:tcPr>
          <w:p w14:paraId="42BE808B" w14:textId="54F989E9"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Explain the ZPF (Potier triangle) method of finding voltage regulation of an alternator.</w:t>
            </w:r>
          </w:p>
        </w:tc>
        <w:tc>
          <w:tcPr>
            <w:tcW w:w="1323" w:type="dxa"/>
            <w:vAlign w:val="center"/>
          </w:tcPr>
          <w:p w14:paraId="21561DDA" w14:textId="4C4136F3" w:rsidR="00CA6B29"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51" w:type="dxa"/>
            <w:vAlign w:val="center"/>
          </w:tcPr>
          <w:p w14:paraId="7FC4075D" w14:textId="203BBB0E" w:rsidR="00CA6B29" w:rsidRPr="00DF2BFC" w:rsidRDefault="00CA6B29" w:rsidP="00DF2BFC">
            <w:pPr>
              <w:jc w:val="center"/>
              <w:rPr>
                <w:rFonts w:asciiTheme="majorHAnsi" w:hAnsiTheme="majorHAnsi"/>
                <w:sz w:val="28"/>
                <w:szCs w:val="28"/>
              </w:rPr>
            </w:pPr>
            <w:r w:rsidRPr="00DF2BFC">
              <w:rPr>
                <w:rFonts w:asciiTheme="majorHAnsi" w:eastAsia="Cambria" w:hAnsiTheme="majorHAnsi" w:cs="Cambria"/>
                <w:sz w:val="28"/>
                <w:szCs w:val="28"/>
              </w:rPr>
              <w:t>5</w:t>
            </w:r>
          </w:p>
        </w:tc>
        <w:tc>
          <w:tcPr>
            <w:tcW w:w="885" w:type="dxa"/>
            <w:vAlign w:val="center"/>
          </w:tcPr>
          <w:p w14:paraId="1E5B6C74" w14:textId="26796EE5" w:rsidR="00CA6B29" w:rsidRPr="00DF2BFC" w:rsidRDefault="00CA6B29"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6M</w:t>
            </w:r>
          </w:p>
        </w:tc>
      </w:tr>
    </w:tbl>
    <w:p w14:paraId="2231E12B" w14:textId="0F54BD65" w:rsidR="00194056" w:rsidRPr="00DF2BFC" w:rsidRDefault="008A50FE" w:rsidP="004B243C">
      <w:pPr>
        <w:tabs>
          <w:tab w:val="left" w:pos="3810"/>
        </w:tabs>
        <w:jc w:val="center"/>
        <w:rPr>
          <w:rFonts w:asciiTheme="majorHAnsi" w:hAnsiTheme="majorHAnsi"/>
          <w:sz w:val="28"/>
          <w:szCs w:val="28"/>
        </w:rPr>
      </w:pPr>
      <w:r w:rsidRPr="00DF2BFC">
        <w:rPr>
          <w:rFonts w:asciiTheme="majorHAnsi" w:hAnsiTheme="majorHAnsi"/>
          <w:sz w:val="28"/>
          <w:szCs w:val="28"/>
        </w:rPr>
        <w:t>***********</w:t>
      </w:r>
    </w:p>
    <w:sectPr w:rsidR="00194056" w:rsidRPr="00DF2BFC" w:rsidSect="00DF2BFC">
      <w:footerReference w:type="default" r:id="rId9"/>
      <w:pgSz w:w="11906" w:h="16838" w:code="9"/>
      <w:pgMar w:top="568"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5155E" w14:textId="77777777" w:rsidR="009B753F" w:rsidRDefault="009B753F" w:rsidP="00861E38">
      <w:pPr>
        <w:spacing w:after="0" w:line="240" w:lineRule="auto"/>
      </w:pPr>
      <w:r>
        <w:separator/>
      </w:r>
    </w:p>
  </w:endnote>
  <w:endnote w:type="continuationSeparator" w:id="0">
    <w:p w14:paraId="46199AD2" w14:textId="77777777" w:rsidR="009B753F" w:rsidRDefault="009B753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94717" w14:textId="77777777" w:rsidR="009B753F" w:rsidRDefault="009B753F" w:rsidP="00861E38">
      <w:pPr>
        <w:spacing w:after="0" w:line="240" w:lineRule="auto"/>
      </w:pPr>
      <w:r>
        <w:separator/>
      </w:r>
    </w:p>
  </w:footnote>
  <w:footnote w:type="continuationSeparator" w:id="0">
    <w:p w14:paraId="02BF9A2C" w14:textId="77777777" w:rsidR="009B753F" w:rsidRDefault="009B753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E6352"/>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28C"/>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4ACD"/>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7A4B"/>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523EB"/>
    <w:rsid w:val="00363999"/>
    <w:rsid w:val="003700C8"/>
    <w:rsid w:val="00373BCA"/>
    <w:rsid w:val="003830BD"/>
    <w:rsid w:val="00395F05"/>
    <w:rsid w:val="003A32A1"/>
    <w:rsid w:val="003B2EB6"/>
    <w:rsid w:val="003C04D1"/>
    <w:rsid w:val="003C1E19"/>
    <w:rsid w:val="003C4EBA"/>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3496"/>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17FF"/>
    <w:rsid w:val="005E49FB"/>
    <w:rsid w:val="005F299B"/>
    <w:rsid w:val="00607446"/>
    <w:rsid w:val="0061780A"/>
    <w:rsid w:val="00620563"/>
    <w:rsid w:val="006227F0"/>
    <w:rsid w:val="0062286A"/>
    <w:rsid w:val="0062295B"/>
    <w:rsid w:val="00626EDA"/>
    <w:rsid w:val="00631A53"/>
    <w:rsid w:val="006355B4"/>
    <w:rsid w:val="00635AC4"/>
    <w:rsid w:val="006426DA"/>
    <w:rsid w:val="00646B60"/>
    <w:rsid w:val="006475BF"/>
    <w:rsid w:val="006513A3"/>
    <w:rsid w:val="006525E7"/>
    <w:rsid w:val="006622E6"/>
    <w:rsid w:val="006637B8"/>
    <w:rsid w:val="00664448"/>
    <w:rsid w:val="00666E7D"/>
    <w:rsid w:val="0066759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540D"/>
    <w:rsid w:val="007070AC"/>
    <w:rsid w:val="007142E4"/>
    <w:rsid w:val="0071450B"/>
    <w:rsid w:val="00721D82"/>
    <w:rsid w:val="00730C1D"/>
    <w:rsid w:val="00737AA5"/>
    <w:rsid w:val="00742F7F"/>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2F1"/>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B753F"/>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315D"/>
    <w:rsid w:val="00A56152"/>
    <w:rsid w:val="00A57269"/>
    <w:rsid w:val="00A649C9"/>
    <w:rsid w:val="00A66428"/>
    <w:rsid w:val="00A67F2E"/>
    <w:rsid w:val="00A71165"/>
    <w:rsid w:val="00A7215A"/>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6B29"/>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2BFC"/>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76577"/>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142F"/>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22</cp:revision>
  <cp:lastPrinted>2026-04-20T08:14:00Z</cp:lastPrinted>
  <dcterms:created xsi:type="dcterms:W3CDTF">2025-04-02T10:23:00Z</dcterms:created>
  <dcterms:modified xsi:type="dcterms:W3CDTF">2026-04-20T08:17:00Z</dcterms:modified>
</cp:coreProperties>
</file>