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Pr="007362B3" w:rsidRDefault="003C04D1" w:rsidP="00363999">
      <w:pPr>
        <w:spacing w:after="0" w:line="240" w:lineRule="auto"/>
        <w:ind w:right="85"/>
        <w:jc w:val="center"/>
        <w:rPr>
          <w:rFonts w:ascii="Cambria" w:hAnsi="Cambria" w:cs="Arial"/>
          <w:b/>
          <w:sz w:val="24"/>
          <w:szCs w:val="24"/>
        </w:rPr>
      </w:pPr>
      <w:bookmarkStart w:id="0" w:name="_GoBack"/>
      <w:bookmarkEnd w:id="0"/>
      <w:r w:rsidRPr="007362B3">
        <w:rPr>
          <w:rFonts w:ascii="Cambria" w:hAnsi="Cambria" w:cs="Times New Roman"/>
          <w:noProof/>
          <w:sz w:val="24"/>
          <w:szCs w:val="24"/>
        </w:rPr>
        <w:drawing>
          <wp:anchor distT="0" distB="0" distL="114300" distR="114300" simplePos="0" relativeHeight="251658240"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Pr="007362B3" w:rsidRDefault="003C04D1" w:rsidP="00363999">
      <w:pPr>
        <w:spacing w:after="0" w:line="240" w:lineRule="auto"/>
        <w:ind w:right="85"/>
        <w:jc w:val="center"/>
        <w:rPr>
          <w:rFonts w:ascii="Cambria" w:hAnsi="Cambria" w:cs="Arial"/>
          <w:b/>
          <w:sz w:val="24"/>
          <w:szCs w:val="24"/>
        </w:rPr>
      </w:pPr>
    </w:p>
    <w:p w:rsidR="00631A53" w:rsidRPr="007362B3" w:rsidRDefault="00631A53" w:rsidP="002229F9">
      <w:pPr>
        <w:spacing w:after="0" w:line="240" w:lineRule="auto"/>
        <w:ind w:right="85"/>
        <w:jc w:val="center"/>
        <w:rPr>
          <w:rFonts w:ascii="Cambria" w:eastAsia="Cambria" w:hAnsi="Cambria" w:cs="Cambria"/>
          <w:b/>
          <w:sz w:val="24"/>
          <w:szCs w:val="24"/>
        </w:rPr>
      </w:pPr>
      <w:r w:rsidRPr="007362B3">
        <w:rPr>
          <w:rFonts w:ascii="Cambria" w:eastAsia="Cambria" w:hAnsi="Cambria" w:cs="Cambria"/>
          <w:b/>
          <w:sz w:val="24"/>
          <w:szCs w:val="24"/>
        </w:rPr>
        <w:t>SEMESTER END REGUL</w:t>
      </w:r>
      <w:r w:rsidR="003902F4" w:rsidRPr="007362B3">
        <w:rPr>
          <w:rFonts w:ascii="Cambria" w:eastAsia="Cambria" w:hAnsi="Cambria" w:cs="Cambria"/>
          <w:b/>
          <w:sz w:val="24"/>
          <w:szCs w:val="24"/>
        </w:rPr>
        <w:t>AR/ SUPPLEMENTARY EXAMINATIONS (AR21/23), April – 2026</w:t>
      </w:r>
    </w:p>
    <w:p w:rsidR="00631A53" w:rsidRPr="007362B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693"/>
        <w:gridCol w:w="664"/>
        <w:gridCol w:w="1291"/>
        <w:gridCol w:w="453"/>
        <w:gridCol w:w="2671"/>
      </w:tblGrid>
      <w:tr w:rsidR="00F976E6" w:rsidRPr="007362B3" w:rsidTr="00076949">
        <w:trPr>
          <w:trHeight w:val="358"/>
          <w:jc w:val="center"/>
        </w:trPr>
        <w:tc>
          <w:tcPr>
            <w:tcW w:w="2444" w:type="dxa"/>
            <w:vAlign w:val="center"/>
          </w:tcPr>
          <w:p w:rsidR="00F976E6" w:rsidRPr="007362B3" w:rsidRDefault="005A37BB" w:rsidP="00F976E6">
            <w:pPr>
              <w:rPr>
                <w:rFonts w:ascii="Cambria" w:hAnsi="Cambria" w:cs="Arial"/>
                <w:sz w:val="24"/>
                <w:szCs w:val="24"/>
              </w:rPr>
            </w:pPr>
            <w:r w:rsidRPr="007362B3">
              <w:rPr>
                <w:rFonts w:ascii="Cambria" w:hAnsi="Cambria" w:cs="Arial"/>
                <w:sz w:val="24"/>
                <w:szCs w:val="24"/>
              </w:rPr>
              <w:t>U.G.</w:t>
            </w:r>
          </w:p>
        </w:tc>
        <w:tc>
          <w:tcPr>
            <w:tcW w:w="3357" w:type="dxa"/>
            <w:gridSpan w:val="2"/>
            <w:vAlign w:val="center"/>
          </w:tcPr>
          <w:p w:rsidR="00F976E6" w:rsidRPr="007362B3" w:rsidRDefault="00416C63" w:rsidP="00076949">
            <w:pPr>
              <w:jc w:val="center"/>
              <w:rPr>
                <w:rFonts w:ascii="Cambria" w:hAnsi="Cambria" w:cs="Arial"/>
                <w:b/>
                <w:sz w:val="24"/>
                <w:szCs w:val="24"/>
              </w:rPr>
            </w:pPr>
            <w:r w:rsidRPr="007362B3">
              <w:rPr>
                <w:rFonts w:ascii="Cambria" w:hAnsi="Cambria" w:cs="Arial"/>
                <w:b/>
                <w:sz w:val="24"/>
                <w:szCs w:val="24"/>
              </w:rPr>
              <w:t>Mechanical Engineering</w:t>
            </w:r>
          </w:p>
        </w:tc>
        <w:tc>
          <w:tcPr>
            <w:tcW w:w="1291" w:type="dxa"/>
            <w:vAlign w:val="center"/>
          </w:tcPr>
          <w:p w:rsidR="00F976E6" w:rsidRPr="007362B3" w:rsidRDefault="00F976E6" w:rsidP="00F976E6">
            <w:pPr>
              <w:jc w:val="both"/>
              <w:rPr>
                <w:rFonts w:ascii="Cambria" w:hAnsi="Cambria" w:cs="Arial"/>
                <w:sz w:val="24"/>
                <w:szCs w:val="24"/>
              </w:rPr>
            </w:pPr>
            <w:r w:rsidRPr="007362B3">
              <w:rPr>
                <w:rFonts w:ascii="Cambria" w:hAnsi="Cambria" w:cs="Arial"/>
                <w:sz w:val="24"/>
                <w:szCs w:val="24"/>
              </w:rPr>
              <w:t>Degree</w:t>
            </w:r>
          </w:p>
        </w:tc>
        <w:tc>
          <w:tcPr>
            <w:tcW w:w="3124" w:type="dxa"/>
            <w:gridSpan w:val="2"/>
            <w:vAlign w:val="center"/>
          </w:tcPr>
          <w:p w:rsidR="00F976E6" w:rsidRPr="007362B3" w:rsidRDefault="00F976E6" w:rsidP="00076949">
            <w:pPr>
              <w:jc w:val="center"/>
              <w:rPr>
                <w:rFonts w:ascii="Cambria" w:hAnsi="Cambria" w:cs="Arial"/>
                <w:sz w:val="24"/>
                <w:szCs w:val="24"/>
              </w:rPr>
            </w:pPr>
            <w:r w:rsidRPr="007362B3">
              <w:rPr>
                <w:rFonts w:ascii="Cambria" w:hAnsi="Cambria" w:cs="Arial"/>
                <w:sz w:val="24"/>
                <w:szCs w:val="24"/>
              </w:rPr>
              <w:t>Bachelor of Technology</w:t>
            </w:r>
          </w:p>
        </w:tc>
      </w:tr>
      <w:tr w:rsidR="00F66460" w:rsidRPr="007362B3" w:rsidTr="00076949">
        <w:trPr>
          <w:trHeight w:val="358"/>
          <w:jc w:val="center"/>
        </w:trPr>
        <w:tc>
          <w:tcPr>
            <w:tcW w:w="2444" w:type="dxa"/>
            <w:vAlign w:val="center"/>
          </w:tcPr>
          <w:p w:rsidR="00F66460" w:rsidRPr="007362B3" w:rsidRDefault="00F66460" w:rsidP="00F976E6">
            <w:pPr>
              <w:rPr>
                <w:rFonts w:ascii="Cambria" w:hAnsi="Cambria" w:cs="Arial"/>
                <w:sz w:val="24"/>
                <w:szCs w:val="24"/>
              </w:rPr>
            </w:pPr>
            <w:r w:rsidRPr="007362B3">
              <w:rPr>
                <w:rFonts w:ascii="Cambria" w:hAnsi="Cambria" w:cs="Arial"/>
                <w:sz w:val="24"/>
                <w:szCs w:val="24"/>
              </w:rPr>
              <w:t>Academic Year</w:t>
            </w:r>
          </w:p>
        </w:tc>
        <w:tc>
          <w:tcPr>
            <w:tcW w:w="3357" w:type="dxa"/>
            <w:gridSpan w:val="2"/>
            <w:vAlign w:val="center"/>
          </w:tcPr>
          <w:p w:rsidR="00F66460" w:rsidRPr="007362B3" w:rsidRDefault="003902F4" w:rsidP="00076949">
            <w:pPr>
              <w:jc w:val="center"/>
              <w:rPr>
                <w:rFonts w:ascii="Cambria" w:hAnsi="Cambria" w:cs="Arial"/>
                <w:sz w:val="24"/>
                <w:szCs w:val="24"/>
              </w:rPr>
            </w:pPr>
            <w:r w:rsidRPr="007362B3">
              <w:rPr>
                <w:rFonts w:ascii="Cambria" w:hAnsi="Cambria" w:cs="Arial"/>
                <w:sz w:val="24"/>
                <w:szCs w:val="24"/>
              </w:rPr>
              <w:t>202</w:t>
            </w:r>
            <w:r w:rsidR="00707DBA" w:rsidRPr="007362B3">
              <w:rPr>
                <w:rFonts w:ascii="Cambria" w:hAnsi="Cambria" w:cs="Arial"/>
                <w:sz w:val="24"/>
                <w:szCs w:val="24"/>
              </w:rPr>
              <w:t>5-2026</w:t>
            </w:r>
          </w:p>
        </w:tc>
        <w:tc>
          <w:tcPr>
            <w:tcW w:w="1291" w:type="dxa"/>
            <w:vAlign w:val="center"/>
          </w:tcPr>
          <w:p w:rsidR="00F66460" w:rsidRPr="007362B3" w:rsidRDefault="00F66460" w:rsidP="00F976E6">
            <w:pPr>
              <w:jc w:val="both"/>
              <w:rPr>
                <w:rFonts w:ascii="Cambria" w:hAnsi="Cambria" w:cs="Arial"/>
                <w:sz w:val="24"/>
                <w:szCs w:val="24"/>
              </w:rPr>
            </w:pPr>
            <w:r w:rsidRPr="007362B3">
              <w:rPr>
                <w:rFonts w:ascii="Cambria" w:hAnsi="Cambria" w:cs="Arial"/>
                <w:sz w:val="24"/>
                <w:szCs w:val="24"/>
              </w:rPr>
              <w:t>Sem.</w:t>
            </w:r>
          </w:p>
        </w:tc>
        <w:tc>
          <w:tcPr>
            <w:tcW w:w="3124" w:type="dxa"/>
            <w:gridSpan w:val="2"/>
            <w:vAlign w:val="center"/>
          </w:tcPr>
          <w:p w:rsidR="00F66460" w:rsidRPr="007362B3" w:rsidRDefault="00385FE6" w:rsidP="00385FE6">
            <w:pPr>
              <w:jc w:val="center"/>
              <w:rPr>
                <w:rFonts w:ascii="Cambria" w:hAnsi="Cambria" w:cs="Arial"/>
                <w:sz w:val="24"/>
                <w:szCs w:val="24"/>
              </w:rPr>
            </w:pPr>
            <w:r w:rsidRPr="007362B3">
              <w:rPr>
                <w:rFonts w:ascii="Cambria" w:hAnsi="Cambria" w:cs="Times New Roman"/>
                <w:color w:val="000000"/>
                <w:sz w:val="24"/>
                <w:szCs w:val="24"/>
                <w:lang w:val="en-US"/>
              </w:rPr>
              <w:t xml:space="preserve"> </w:t>
            </w:r>
            <w:r w:rsidRPr="007362B3">
              <w:rPr>
                <w:rFonts w:ascii="Cambria" w:hAnsi="Cambria" w:cs="Times New Roman"/>
                <w:bCs/>
                <w:color w:val="000000"/>
                <w:sz w:val="24"/>
                <w:szCs w:val="24"/>
                <w:lang w:val="en-US"/>
              </w:rPr>
              <w:t>4</w:t>
            </w:r>
            <w:r w:rsidR="00707DBA" w:rsidRPr="007362B3">
              <w:rPr>
                <w:rFonts w:ascii="Cambria" w:hAnsi="Cambria" w:cs="Times New Roman"/>
                <w:bCs/>
                <w:color w:val="000000"/>
                <w:sz w:val="24"/>
                <w:szCs w:val="24"/>
                <w:vertAlign w:val="superscript"/>
                <w:lang w:val="en-US"/>
              </w:rPr>
              <w:t xml:space="preserve">th </w:t>
            </w:r>
          </w:p>
        </w:tc>
      </w:tr>
      <w:tr w:rsidR="00F976E6" w:rsidRPr="007362B3" w:rsidTr="00707DBA">
        <w:trPr>
          <w:trHeight w:val="144"/>
          <w:jc w:val="center"/>
        </w:trPr>
        <w:tc>
          <w:tcPr>
            <w:tcW w:w="2444" w:type="dxa"/>
            <w:vMerge w:val="restart"/>
            <w:vAlign w:val="center"/>
          </w:tcPr>
          <w:p w:rsidR="00F976E6" w:rsidRPr="007362B3" w:rsidRDefault="00F976E6" w:rsidP="00F976E6">
            <w:pPr>
              <w:rPr>
                <w:rFonts w:ascii="Cambria" w:hAnsi="Cambria" w:cs="Arial"/>
                <w:sz w:val="24"/>
                <w:szCs w:val="24"/>
              </w:rPr>
            </w:pPr>
            <w:r w:rsidRPr="007362B3">
              <w:rPr>
                <w:rFonts w:ascii="Cambria" w:hAnsi="Cambria" w:cs="Arial"/>
                <w:sz w:val="24"/>
                <w:szCs w:val="24"/>
              </w:rPr>
              <w:t>Course Code</w:t>
            </w:r>
          </w:p>
        </w:tc>
        <w:tc>
          <w:tcPr>
            <w:tcW w:w="2693" w:type="dxa"/>
            <w:vMerge w:val="restart"/>
            <w:vAlign w:val="center"/>
          </w:tcPr>
          <w:p w:rsidR="00F976E6" w:rsidRPr="007362B3" w:rsidRDefault="00385FE6" w:rsidP="00385FE6">
            <w:pPr>
              <w:jc w:val="center"/>
              <w:rPr>
                <w:rFonts w:ascii="Cambria" w:hAnsi="Cambria" w:cs="Arial"/>
                <w:b/>
                <w:sz w:val="24"/>
                <w:szCs w:val="24"/>
              </w:rPr>
            </w:pPr>
            <w:r w:rsidRPr="007362B3">
              <w:rPr>
                <w:rFonts w:ascii="Cambria" w:hAnsi="Cambria" w:cs="Times New Roman"/>
                <w:b/>
                <w:color w:val="000000"/>
                <w:sz w:val="24"/>
                <w:szCs w:val="24"/>
                <w:lang w:val="en-US"/>
              </w:rPr>
              <w:t xml:space="preserve"> </w:t>
            </w:r>
            <w:r w:rsidR="00707DBA" w:rsidRPr="007362B3">
              <w:rPr>
                <w:rFonts w:ascii="Cambria" w:hAnsi="Cambria" w:cs="Times New Roman"/>
                <w:b/>
                <w:color w:val="000000"/>
                <w:sz w:val="24"/>
                <w:szCs w:val="24"/>
                <w:lang w:val="en-US"/>
              </w:rPr>
              <w:t xml:space="preserve">21ME402/ </w:t>
            </w:r>
            <w:r w:rsidRPr="007362B3">
              <w:rPr>
                <w:rFonts w:ascii="Cambria" w:hAnsi="Cambria" w:cs="Times New Roman"/>
                <w:b/>
                <w:color w:val="000000"/>
                <w:sz w:val="24"/>
                <w:szCs w:val="24"/>
                <w:lang w:val="en-US"/>
              </w:rPr>
              <w:t>23ME402</w:t>
            </w:r>
          </w:p>
        </w:tc>
        <w:tc>
          <w:tcPr>
            <w:tcW w:w="5079" w:type="dxa"/>
            <w:gridSpan w:val="4"/>
            <w:vAlign w:val="center"/>
          </w:tcPr>
          <w:p w:rsidR="00F976E6" w:rsidRPr="007362B3" w:rsidRDefault="00F976E6" w:rsidP="00F976E6">
            <w:pPr>
              <w:jc w:val="center"/>
              <w:rPr>
                <w:rFonts w:ascii="Cambria" w:hAnsi="Cambria" w:cs="Arial"/>
                <w:sz w:val="24"/>
                <w:szCs w:val="24"/>
              </w:rPr>
            </w:pPr>
            <w:r w:rsidRPr="007362B3">
              <w:rPr>
                <w:rFonts w:ascii="Cambria" w:hAnsi="Cambria" w:cs="Arial"/>
                <w:sz w:val="24"/>
                <w:szCs w:val="24"/>
              </w:rPr>
              <w:t>Course Title</w:t>
            </w:r>
          </w:p>
        </w:tc>
      </w:tr>
      <w:tr w:rsidR="00F976E6" w:rsidRPr="007362B3" w:rsidTr="00707DBA">
        <w:trPr>
          <w:trHeight w:val="144"/>
          <w:jc w:val="center"/>
        </w:trPr>
        <w:tc>
          <w:tcPr>
            <w:tcW w:w="2444" w:type="dxa"/>
            <w:vMerge/>
            <w:vAlign w:val="center"/>
          </w:tcPr>
          <w:p w:rsidR="00F976E6" w:rsidRPr="007362B3" w:rsidRDefault="00F976E6" w:rsidP="00F976E6">
            <w:pPr>
              <w:rPr>
                <w:rFonts w:ascii="Cambria" w:hAnsi="Cambria" w:cs="Arial"/>
                <w:sz w:val="24"/>
                <w:szCs w:val="24"/>
              </w:rPr>
            </w:pPr>
          </w:p>
        </w:tc>
        <w:tc>
          <w:tcPr>
            <w:tcW w:w="2693" w:type="dxa"/>
            <w:vMerge/>
            <w:vAlign w:val="center"/>
          </w:tcPr>
          <w:p w:rsidR="00F976E6" w:rsidRPr="007362B3" w:rsidRDefault="00F976E6" w:rsidP="00F976E6">
            <w:pPr>
              <w:jc w:val="both"/>
              <w:rPr>
                <w:rFonts w:ascii="Cambria" w:hAnsi="Cambria" w:cs="Arial"/>
                <w:sz w:val="24"/>
                <w:szCs w:val="24"/>
              </w:rPr>
            </w:pPr>
          </w:p>
        </w:tc>
        <w:tc>
          <w:tcPr>
            <w:tcW w:w="5079" w:type="dxa"/>
            <w:gridSpan w:val="4"/>
            <w:vAlign w:val="center"/>
          </w:tcPr>
          <w:p w:rsidR="00F976E6" w:rsidRPr="007362B3" w:rsidRDefault="00385FE6" w:rsidP="00385FE6">
            <w:pPr>
              <w:jc w:val="center"/>
              <w:rPr>
                <w:rFonts w:ascii="Cambria" w:hAnsi="Cambria" w:cs="Arial"/>
                <w:b/>
                <w:sz w:val="24"/>
                <w:szCs w:val="24"/>
              </w:rPr>
            </w:pPr>
            <w:r w:rsidRPr="007362B3">
              <w:rPr>
                <w:rFonts w:ascii="Cambria" w:hAnsi="Cambria" w:cs="Times New Roman"/>
                <w:b/>
                <w:color w:val="000000"/>
                <w:sz w:val="24"/>
                <w:szCs w:val="24"/>
                <w:lang w:val="en-US"/>
              </w:rPr>
              <w:t xml:space="preserve"> Dynamics of Machinery</w:t>
            </w:r>
          </w:p>
        </w:tc>
      </w:tr>
      <w:tr w:rsidR="005B042B" w:rsidRPr="007362B3" w:rsidTr="00707DBA">
        <w:trPr>
          <w:trHeight w:val="144"/>
          <w:jc w:val="center"/>
        </w:trPr>
        <w:tc>
          <w:tcPr>
            <w:tcW w:w="2444" w:type="dxa"/>
            <w:vAlign w:val="center"/>
          </w:tcPr>
          <w:p w:rsidR="005B042B" w:rsidRPr="007362B3" w:rsidRDefault="005B042B" w:rsidP="00F976E6">
            <w:pPr>
              <w:rPr>
                <w:rFonts w:ascii="Cambria" w:hAnsi="Cambria" w:cs="Arial"/>
                <w:sz w:val="24"/>
                <w:szCs w:val="24"/>
              </w:rPr>
            </w:pPr>
            <w:r w:rsidRPr="007362B3">
              <w:rPr>
                <w:rFonts w:ascii="Cambria" w:hAnsi="Cambria" w:cs="Arial"/>
                <w:sz w:val="24"/>
                <w:szCs w:val="24"/>
              </w:rPr>
              <w:t xml:space="preserve">Duration </w:t>
            </w:r>
          </w:p>
        </w:tc>
        <w:tc>
          <w:tcPr>
            <w:tcW w:w="2693" w:type="dxa"/>
            <w:vAlign w:val="center"/>
          </w:tcPr>
          <w:p w:rsidR="005B042B" w:rsidRPr="007362B3" w:rsidRDefault="005B042B" w:rsidP="00076949">
            <w:pPr>
              <w:jc w:val="center"/>
              <w:rPr>
                <w:rFonts w:ascii="Cambria" w:hAnsi="Cambria" w:cs="Arial"/>
                <w:sz w:val="24"/>
                <w:szCs w:val="24"/>
              </w:rPr>
            </w:pPr>
            <w:r w:rsidRPr="007362B3">
              <w:rPr>
                <w:rFonts w:ascii="Cambria" w:hAnsi="Cambria" w:cs="Arial"/>
                <w:sz w:val="24"/>
                <w:szCs w:val="24"/>
              </w:rPr>
              <w:t>3 Hours</w:t>
            </w:r>
          </w:p>
        </w:tc>
        <w:tc>
          <w:tcPr>
            <w:tcW w:w="2408" w:type="dxa"/>
            <w:gridSpan w:val="3"/>
            <w:vAlign w:val="center"/>
          </w:tcPr>
          <w:p w:rsidR="005B042B" w:rsidRPr="007362B3" w:rsidRDefault="005B042B" w:rsidP="00F976E6">
            <w:pPr>
              <w:jc w:val="center"/>
              <w:rPr>
                <w:rFonts w:ascii="Cambria" w:hAnsi="Cambria" w:cs="Arial"/>
                <w:sz w:val="24"/>
                <w:szCs w:val="24"/>
              </w:rPr>
            </w:pPr>
            <w:r w:rsidRPr="007362B3">
              <w:rPr>
                <w:rFonts w:ascii="Cambria" w:hAnsi="Cambria" w:cs="Arial"/>
                <w:sz w:val="24"/>
                <w:szCs w:val="24"/>
              </w:rPr>
              <w:t>Maximum Marks</w:t>
            </w:r>
          </w:p>
        </w:tc>
        <w:tc>
          <w:tcPr>
            <w:tcW w:w="2671" w:type="dxa"/>
            <w:vAlign w:val="center"/>
          </w:tcPr>
          <w:p w:rsidR="005B042B" w:rsidRPr="007362B3" w:rsidRDefault="00631A53" w:rsidP="00F976E6">
            <w:pPr>
              <w:jc w:val="center"/>
              <w:rPr>
                <w:rFonts w:ascii="Cambria" w:hAnsi="Cambria" w:cs="Arial"/>
                <w:sz w:val="24"/>
                <w:szCs w:val="24"/>
              </w:rPr>
            </w:pPr>
            <w:r w:rsidRPr="007362B3">
              <w:rPr>
                <w:rFonts w:ascii="Cambria" w:hAnsi="Cambria" w:cs="Arial"/>
                <w:sz w:val="24"/>
                <w:szCs w:val="24"/>
              </w:rPr>
              <w:t>70 (SEVEN</w:t>
            </w:r>
            <w:r w:rsidR="005B042B" w:rsidRPr="007362B3">
              <w:rPr>
                <w:rFonts w:ascii="Cambria" w:hAnsi="Cambria" w:cs="Arial"/>
                <w:sz w:val="24"/>
                <w:szCs w:val="24"/>
              </w:rPr>
              <w:t>TY)</w:t>
            </w:r>
          </w:p>
        </w:tc>
      </w:tr>
    </w:tbl>
    <w:p w:rsidR="007362B3" w:rsidRDefault="007362B3" w:rsidP="005B042B">
      <w:pPr>
        <w:spacing w:after="0" w:line="240" w:lineRule="auto"/>
        <w:jc w:val="center"/>
        <w:rPr>
          <w:rFonts w:ascii="Cambria" w:hAnsi="Cambria" w:cs="Arial"/>
          <w:b/>
          <w:sz w:val="24"/>
          <w:szCs w:val="24"/>
        </w:rPr>
      </w:pPr>
    </w:p>
    <w:p w:rsidR="007D3C6F" w:rsidRPr="007362B3" w:rsidRDefault="002C08F8" w:rsidP="005B042B">
      <w:pPr>
        <w:spacing w:after="0" w:line="240" w:lineRule="auto"/>
        <w:jc w:val="center"/>
        <w:rPr>
          <w:rFonts w:ascii="Cambria" w:hAnsi="Cambria" w:cs="Arial"/>
          <w:b/>
          <w:sz w:val="24"/>
          <w:szCs w:val="24"/>
        </w:rPr>
      </w:pPr>
      <w:r w:rsidRPr="007362B3">
        <w:rPr>
          <w:rFonts w:ascii="Cambria" w:hAnsi="Cambria" w:cs="Arial"/>
          <w:b/>
          <w:sz w:val="24"/>
          <w:szCs w:val="24"/>
        </w:rPr>
        <w:t>SECTION-</w:t>
      </w:r>
      <w:r w:rsidR="005B042B" w:rsidRPr="007362B3">
        <w:rPr>
          <w:rFonts w:ascii="Cambria" w:hAnsi="Cambria" w:cs="Arial"/>
          <w:b/>
          <w:sz w:val="24"/>
          <w:szCs w:val="24"/>
        </w:rPr>
        <w:t xml:space="preserve">I </w:t>
      </w:r>
    </w:p>
    <w:p w:rsidR="005B042B" w:rsidRPr="007362B3" w:rsidRDefault="00631A53" w:rsidP="005B042B">
      <w:pPr>
        <w:spacing w:after="0" w:line="240" w:lineRule="auto"/>
        <w:jc w:val="center"/>
        <w:rPr>
          <w:rFonts w:ascii="Cambria" w:hAnsi="Cambria" w:cs="Arial"/>
          <w:sz w:val="24"/>
          <w:szCs w:val="24"/>
        </w:rPr>
      </w:pPr>
      <w:r w:rsidRPr="007362B3">
        <w:rPr>
          <w:rFonts w:ascii="Cambria" w:hAnsi="Cambria" w:cs="Arial"/>
          <w:sz w:val="24"/>
          <w:szCs w:val="24"/>
        </w:rPr>
        <w:t>7</w:t>
      </w:r>
      <w:r w:rsidR="009C4548" w:rsidRPr="007362B3">
        <w:rPr>
          <w:rFonts w:ascii="Cambria" w:hAnsi="Cambria" w:cs="Arial"/>
          <w:sz w:val="24"/>
          <w:szCs w:val="24"/>
        </w:rPr>
        <w:t xml:space="preserve"> x </w:t>
      </w:r>
      <w:r w:rsidR="001F2F46" w:rsidRPr="007362B3">
        <w:rPr>
          <w:rFonts w:ascii="Cambria" w:hAnsi="Cambria" w:cs="Arial"/>
          <w:sz w:val="24"/>
          <w:szCs w:val="24"/>
        </w:rPr>
        <w:t>2 =</w:t>
      </w:r>
      <w:r w:rsidRPr="007362B3">
        <w:rPr>
          <w:rFonts w:ascii="Cambria" w:hAnsi="Cambria" w:cs="Arial"/>
          <w:sz w:val="24"/>
          <w:szCs w:val="24"/>
        </w:rPr>
        <w:t xml:space="preserve"> 14</w:t>
      </w:r>
      <w:r w:rsidR="005B042B" w:rsidRPr="007362B3">
        <w:rPr>
          <w:rFonts w:ascii="Cambria" w:hAnsi="Cambria" w:cs="Arial"/>
          <w:sz w:val="24"/>
          <w:szCs w:val="24"/>
        </w:rPr>
        <w:t xml:space="preserve"> Marks</w:t>
      </w:r>
    </w:p>
    <w:p w:rsidR="005B042B" w:rsidRPr="007362B3" w:rsidRDefault="001F2F46" w:rsidP="00AF0609">
      <w:pPr>
        <w:spacing w:after="0" w:line="240" w:lineRule="auto"/>
        <w:rPr>
          <w:rFonts w:ascii="Cambria" w:hAnsi="Cambria" w:cs="Arial"/>
          <w:sz w:val="24"/>
          <w:szCs w:val="24"/>
        </w:rPr>
      </w:pPr>
      <w:r w:rsidRPr="007362B3">
        <w:rPr>
          <w:rFonts w:ascii="Cambria" w:hAnsi="Cambria" w:cs="Arial"/>
          <w:sz w:val="24"/>
          <w:szCs w:val="24"/>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7362B3" w:rsidTr="008A50FE">
        <w:tc>
          <w:tcPr>
            <w:tcW w:w="566" w:type="dxa"/>
            <w:vAlign w:val="center"/>
          </w:tcPr>
          <w:p w:rsidR="005A37BB" w:rsidRPr="007362B3" w:rsidRDefault="0054020B" w:rsidP="002C08F8">
            <w:pPr>
              <w:jc w:val="center"/>
              <w:rPr>
                <w:rFonts w:ascii="Cambria" w:hAnsi="Cambria" w:cs="Arial"/>
                <w:b/>
                <w:sz w:val="24"/>
                <w:szCs w:val="24"/>
              </w:rPr>
            </w:pPr>
            <w:r w:rsidRPr="007362B3">
              <w:rPr>
                <w:rFonts w:ascii="Cambria" w:hAnsi="Cambria" w:cs="Arial"/>
                <w:b/>
                <w:sz w:val="24"/>
                <w:szCs w:val="24"/>
              </w:rPr>
              <w:t>No.</w:t>
            </w:r>
          </w:p>
        </w:tc>
        <w:tc>
          <w:tcPr>
            <w:tcW w:w="7507" w:type="dxa"/>
          </w:tcPr>
          <w:p w:rsidR="005A37BB" w:rsidRPr="007362B3" w:rsidRDefault="005A37BB" w:rsidP="00C949C3">
            <w:pPr>
              <w:rPr>
                <w:rFonts w:ascii="Cambria" w:hAnsi="Cambria" w:cs="Arial"/>
                <w:b/>
                <w:sz w:val="24"/>
                <w:szCs w:val="24"/>
              </w:rPr>
            </w:pPr>
            <w:r w:rsidRPr="007362B3">
              <w:rPr>
                <w:rFonts w:ascii="Cambria" w:hAnsi="Cambria" w:cs="Arial"/>
                <w:b/>
                <w:sz w:val="24"/>
                <w:szCs w:val="24"/>
              </w:rPr>
              <w:t>Questions (</w:t>
            </w:r>
            <w:r w:rsidR="00C949C3" w:rsidRPr="007362B3">
              <w:rPr>
                <w:rFonts w:ascii="Cambria" w:hAnsi="Cambria" w:cs="Arial"/>
                <w:b/>
                <w:sz w:val="24"/>
                <w:szCs w:val="24"/>
              </w:rPr>
              <w:t>a</w:t>
            </w:r>
            <w:r w:rsidRPr="007362B3">
              <w:rPr>
                <w:rFonts w:ascii="Cambria" w:hAnsi="Cambria" w:cs="Arial"/>
                <w:b/>
                <w:sz w:val="24"/>
                <w:szCs w:val="24"/>
              </w:rPr>
              <w:t xml:space="preserve"> to </w:t>
            </w:r>
            <w:r w:rsidR="00631A53" w:rsidRPr="007362B3">
              <w:rPr>
                <w:rFonts w:ascii="Cambria" w:hAnsi="Cambria" w:cs="Arial"/>
                <w:b/>
                <w:sz w:val="24"/>
                <w:szCs w:val="24"/>
              </w:rPr>
              <w:t>g</w:t>
            </w:r>
            <w:r w:rsidRPr="007362B3">
              <w:rPr>
                <w:rFonts w:ascii="Cambria" w:hAnsi="Cambria" w:cs="Arial"/>
                <w:b/>
                <w:sz w:val="24"/>
                <w:szCs w:val="24"/>
              </w:rPr>
              <w:t>)</w:t>
            </w:r>
          </w:p>
        </w:tc>
        <w:tc>
          <w:tcPr>
            <w:tcW w:w="1424" w:type="dxa"/>
            <w:vAlign w:val="center"/>
          </w:tcPr>
          <w:p w:rsidR="005A37BB" w:rsidRPr="007362B3" w:rsidRDefault="005A37BB" w:rsidP="002C08F8">
            <w:pPr>
              <w:jc w:val="center"/>
              <w:rPr>
                <w:rFonts w:ascii="Cambria" w:hAnsi="Cambria" w:cs="Arial"/>
                <w:b/>
                <w:sz w:val="24"/>
                <w:szCs w:val="24"/>
              </w:rPr>
            </w:pPr>
            <w:r w:rsidRPr="007362B3">
              <w:rPr>
                <w:rFonts w:ascii="Cambria" w:hAnsi="Cambria" w:cs="Arial"/>
                <w:b/>
                <w:sz w:val="24"/>
                <w:szCs w:val="24"/>
              </w:rPr>
              <w:t>RBT Level</w:t>
            </w:r>
          </w:p>
        </w:tc>
        <w:tc>
          <w:tcPr>
            <w:tcW w:w="801" w:type="dxa"/>
            <w:vAlign w:val="center"/>
          </w:tcPr>
          <w:p w:rsidR="005A37BB" w:rsidRPr="007362B3" w:rsidRDefault="005A37BB" w:rsidP="002C08F8">
            <w:pPr>
              <w:jc w:val="center"/>
              <w:rPr>
                <w:rFonts w:ascii="Cambria" w:hAnsi="Cambria" w:cs="Arial"/>
                <w:b/>
                <w:sz w:val="24"/>
                <w:szCs w:val="24"/>
              </w:rPr>
            </w:pPr>
            <w:r w:rsidRPr="007362B3">
              <w:rPr>
                <w:rFonts w:ascii="Cambria" w:hAnsi="Cambria" w:cs="Arial"/>
                <w:b/>
                <w:sz w:val="24"/>
                <w:szCs w:val="24"/>
              </w:rPr>
              <w:t>COs</w:t>
            </w:r>
          </w:p>
        </w:tc>
      </w:tr>
      <w:tr w:rsidR="008A50FE" w:rsidRPr="007362B3" w:rsidTr="005A010B">
        <w:tc>
          <w:tcPr>
            <w:tcW w:w="566" w:type="dxa"/>
            <w:vAlign w:val="center"/>
          </w:tcPr>
          <w:p w:rsidR="008A50FE" w:rsidRPr="007362B3" w:rsidRDefault="008A50FE" w:rsidP="002C08F8">
            <w:pPr>
              <w:jc w:val="center"/>
              <w:rPr>
                <w:rFonts w:ascii="Cambria" w:hAnsi="Cambria" w:cs="Arial"/>
                <w:sz w:val="24"/>
                <w:szCs w:val="24"/>
              </w:rPr>
            </w:pPr>
            <w:r w:rsidRPr="007362B3">
              <w:rPr>
                <w:rFonts w:ascii="Cambria" w:hAnsi="Cambria" w:cs="Arial"/>
                <w:sz w:val="24"/>
                <w:szCs w:val="24"/>
              </w:rPr>
              <w:t>a</w:t>
            </w:r>
          </w:p>
        </w:tc>
        <w:tc>
          <w:tcPr>
            <w:tcW w:w="7507" w:type="dxa"/>
          </w:tcPr>
          <w:p w:rsidR="008A50FE" w:rsidRPr="007362B3" w:rsidRDefault="009E3A41" w:rsidP="00F70A5C">
            <w:pPr>
              <w:rPr>
                <w:rFonts w:ascii="Cambria" w:hAnsi="Cambria" w:cstheme="minorHAnsi"/>
                <w:sz w:val="24"/>
                <w:szCs w:val="24"/>
              </w:rPr>
            </w:pPr>
            <w:r w:rsidRPr="007362B3">
              <w:rPr>
                <w:rFonts w:ascii="Cambria" w:hAnsi="Cambria" w:cstheme="minorHAnsi"/>
                <w:sz w:val="24"/>
                <w:szCs w:val="24"/>
              </w:rPr>
              <w:t>State D’Alembert’s principle for dynamic equilibrium.</w:t>
            </w:r>
          </w:p>
        </w:tc>
        <w:tc>
          <w:tcPr>
            <w:tcW w:w="1424" w:type="dxa"/>
          </w:tcPr>
          <w:p w:rsidR="008A50FE" w:rsidRPr="007362B3" w:rsidRDefault="00392028" w:rsidP="00392028">
            <w:pPr>
              <w:rPr>
                <w:rFonts w:ascii="Cambria" w:hAnsi="Cambria"/>
                <w:sz w:val="24"/>
                <w:szCs w:val="24"/>
              </w:rPr>
            </w:pPr>
            <w:r w:rsidRPr="007362B3">
              <w:rPr>
                <w:rFonts w:ascii="Cambria" w:hAnsi="Cambria"/>
                <w:sz w:val="24"/>
                <w:szCs w:val="24"/>
              </w:rPr>
              <w:t>Remember</w:t>
            </w:r>
          </w:p>
        </w:tc>
        <w:tc>
          <w:tcPr>
            <w:tcW w:w="801" w:type="dxa"/>
            <w:vAlign w:val="center"/>
          </w:tcPr>
          <w:p w:rsidR="008A50FE" w:rsidRPr="007362B3" w:rsidRDefault="0009683D" w:rsidP="002C08F8">
            <w:pPr>
              <w:jc w:val="center"/>
              <w:rPr>
                <w:rFonts w:ascii="Cambria" w:hAnsi="Cambria" w:cs="Times New Roman"/>
                <w:sz w:val="24"/>
                <w:szCs w:val="24"/>
              </w:rPr>
            </w:pPr>
            <w:r w:rsidRPr="007362B3">
              <w:rPr>
                <w:rFonts w:ascii="Cambria" w:hAnsi="Cambria" w:cs="Times New Roman"/>
                <w:sz w:val="24"/>
                <w:szCs w:val="24"/>
              </w:rPr>
              <w:t>1</w:t>
            </w:r>
          </w:p>
        </w:tc>
      </w:tr>
      <w:tr w:rsidR="00392028" w:rsidRPr="007362B3" w:rsidTr="005A010B">
        <w:tc>
          <w:tcPr>
            <w:tcW w:w="566" w:type="dxa"/>
            <w:vAlign w:val="center"/>
          </w:tcPr>
          <w:p w:rsidR="00392028" w:rsidRPr="007362B3" w:rsidRDefault="00392028" w:rsidP="00392028">
            <w:pPr>
              <w:jc w:val="center"/>
              <w:rPr>
                <w:rFonts w:ascii="Cambria" w:hAnsi="Cambria" w:cs="Arial"/>
                <w:sz w:val="24"/>
                <w:szCs w:val="24"/>
              </w:rPr>
            </w:pPr>
            <w:r w:rsidRPr="007362B3">
              <w:rPr>
                <w:rFonts w:ascii="Cambria" w:hAnsi="Cambria" w:cs="Arial"/>
                <w:sz w:val="24"/>
                <w:szCs w:val="24"/>
              </w:rPr>
              <w:t>b</w:t>
            </w:r>
          </w:p>
        </w:tc>
        <w:tc>
          <w:tcPr>
            <w:tcW w:w="7507" w:type="dxa"/>
          </w:tcPr>
          <w:p w:rsidR="00392028" w:rsidRPr="007362B3" w:rsidRDefault="00392028" w:rsidP="00392028">
            <w:pPr>
              <w:rPr>
                <w:rFonts w:ascii="Cambria" w:hAnsi="Cambria" w:cstheme="minorHAnsi"/>
                <w:sz w:val="24"/>
                <w:szCs w:val="24"/>
              </w:rPr>
            </w:pPr>
            <w:r w:rsidRPr="007362B3">
              <w:rPr>
                <w:rFonts w:ascii="Cambria" w:hAnsi="Cambria" w:cstheme="minorHAnsi"/>
                <w:sz w:val="24"/>
                <w:szCs w:val="24"/>
              </w:rPr>
              <w:t>Define Inertia force and Inertia Torque.</w:t>
            </w:r>
          </w:p>
        </w:tc>
        <w:tc>
          <w:tcPr>
            <w:tcW w:w="1424" w:type="dxa"/>
          </w:tcPr>
          <w:p w:rsidR="00392028" w:rsidRPr="007362B3" w:rsidRDefault="00392028" w:rsidP="00392028">
            <w:pPr>
              <w:rPr>
                <w:rFonts w:ascii="Cambria" w:hAnsi="Cambria"/>
                <w:sz w:val="24"/>
                <w:szCs w:val="24"/>
              </w:rPr>
            </w:pPr>
            <w:r w:rsidRPr="007362B3">
              <w:rPr>
                <w:rFonts w:ascii="Cambria" w:hAnsi="Cambria"/>
                <w:sz w:val="24"/>
                <w:szCs w:val="24"/>
              </w:rPr>
              <w:t>Remember</w:t>
            </w:r>
          </w:p>
        </w:tc>
        <w:tc>
          <w:tcPr>
            <w:tcW w:w="801" w:type="dxa"/>
            <w:vAlign w:val="center"/>
          </w:tcPr>
          <w:p w:rsidR="00392028" w:rsidRPr="007362B3" w:rsidRDefault="00392028" w:rsidP="00392028">
            <w:pPr>
              <w:jc w:val="center"/>
              <w:rPr>
                <w:rFonts w:ascii="Cambria" w:hAnsi="Cambria" w:cs="Times New Roman"/>
                <w:sz w:val="24"/>
                <w:szCs w:val="24"/>
              </w:rPr>
            </w:pPr>
            <w:r w:rsidRPr="007362B3">
              <w:rPr>
                <w:rFonts w:ascii="Cambria" w:hAnsi="Cambria" w:cs="Times New Roman"/>
                <w:sz w:val="24"/>
                <w:szCs w:val="24"/>
              </w:rPr>
              <w:t>1</w:t>
            </w:r>
          </w:p>
        </w:tc>
      </w:tr>
      <w:tr w:rsidR="00392028" w:rsidRPr="007362B3" w:rsidTr="005A010B">
        <w:tc>
          <w:tcPr>
            <w:tcW w:w="566" w:type="dxa"/>
            <w:vAlign w:val="center"/>
          </w:tcPr>
          <w:p w:rsidR="00392028" w:rsidRPr="007362B3" w:rsidRDefault="00392028" w:rsidP="00392028">
            <w:pPr>
              <w:jc w:val="center"/>
              <w:rPr>
                <w:rFonts w:ascii="Cambria" w:hAnsi="Cambria" w:cs="Arial"/>
                <w:sz w:val="24"/>
                <w:szCs w:val="24"/>
              </w:rPr>
            </w:pPr>
            <w:r w:rsidRPr="007362B3">
              <w:rPr>
                <w:rFonts w:ascii="Cambria" w:hAnsi="Cambria" w:cs="Arial"/>
                <w:sz w:val="24"/>
                <w:szCs w:val="24"/>
              </w:rPr>
              <w:t>c</w:t>
            </w:r>
          </w:p>
        </w:tc>
        <w:tc>
          <w:tcPr>
            <w:tcW w:w="7507" w:type="dxa"/>
          </w:tcPr>
          <w:p w:rsidR="00392028" w:rsidRPr="007362B3" w:rsidRDefault="00392028" w:rsidP="00392028">
            <w:pPr>
              <w:rPr>
                <w:rFonts w:ascii="Cambria" w:hAnsi="Cambria" w:cstheme="minorHAnsi"/>
                <w:sz w:val="24"/>
                <w:szCs w:val="24"/>
              </w:rPr>
            </w:pPr>
            <w:r w:rsidRPr="007362B3">
              <w:rPr>
                <w:rFonts w:ascii="Cambria" w:hAnsi="Cambria" w:cstheme="minorHAnsi"/>
                <w:sz w:val="24"/>
                <w:szCs w:val="24"/>
              </w:rPr>
              <w:t>Discuss the effect of precession motion on the stability of moving vehicles.</w:t>
            </w:r>
          </w:p>
        </w:tc>
        <w:tc>
          <w:tcPr>
            <w:tcW w:w="1424" w:type="dxa"/>
          </w:tcPr>
          <w:p w:rsidR="00392028" w:rsidRPr="007362B3" w:rsidRDefault="00392028" w:rsidP="00392028">
            <w:pPr>
              <w:rPr>
                <w:rFonts w:ascii="Cambria" w:hAnsi="Cambria"/>
                <w:sz w:val="24"/>
                <w:szCs w:val="24"/>
              </w:rPr>
            </w:pPr>
            <w:r w:rsidRPr="007362B3">
              <w:rPr>
                <w:rFonts w:ascii="Cambria" w:hAnsi="Cambria"/>
                <w:sz w:val="24"/>
                <w:szCs w:val="24"/>
              </w:rPr>
              <w:t>Remember</w:t>
            </w:r>
          </w:p>
        </w:tc>
        <w:tc>
          <w:tcPr>
            <w:tcW w:w="801" w:type="dxa"/>
            <w:vAlign w:val="center"/>
          </w:tcPr>
          <w:p w:rsidR="00392028" w:rsidRPr="007362B3" w:rsidRDefault="00392028" w:rsidP="00392028">
            <w:pPr>
              <w:jc w:val="center"/>
              <w:rPr>
                <w:rFonts w:ascii="Cambria" w:hAnsi="Cambria" w:cs="Times New Roman"/>
                <w:sz w:val="24"/>
                <w:szCs w:val="24"/>
              </w:rPr>
            </w:pPr>
            <w:r w:rsidRPr="007362B3">
              <w:rPr>
                <w:rFonts w:ascii="Cambria" w:hAnsi="Cambria" w:cs="Times New Roman"/>
                <w:sz w:val="24"/>
                <w:szCs w:val="24"/>
              </w:rPr>
              <w:t>3</w:t>
            </w:r>
          </w:p>
        </w:tc>
      </w:tr>
      <w:tr w:rsidR="00392028" w:rsidRPr="007362B3" w:rsidTr="005A010B">
        <w:tc>
          <w:tcPr>
            <w:tcW w:w="566" w:type="dxa"/>
            <w:vAlign w:val="center"/>
          </w:tcPr>
          <w:p w:rsidR="00392028" w:rsidRPr="007362B3" w:rsidRDefault="00392028" w:rsidP="00392028">
            <w:pPr>
              <w:jc w:val="center"/>
              <w:rPr>
                <w:rFonts w:ascii="Cambria" w:hAnsi="Cambria" w:cs="Arial"/>
                <w:sz w:val="24"/>
                <w:szCs w:val="24"/>
              </w:rPr>
            </w:pPr>
            <w:r w:rsidRPr="007362B3">
              <w:rPr>
                <w:rFonts w:ascii="Cambria" w:hAnsi="Cambria" w:cs="Arial"/>
                <w:sz w:val="24"/>
                <w:szCs w:val="24"/>
              </w:rPr>
              <w:t>d</w:t>
            </w:r>
          </w:p>
        </w:tc>
        <w:tc>
          <w:tcPr>
            <w:tcW w:w="7507" w:type="dxa"/>
          </w:tcPr>
          <w:p w:rsidR="00392028" w:rsidRPr="007362B3" w:rsidRDefault="00392028" w:rsidP="00392028">
            <w:pPr>
              <w:rPr>
                <w:rFonts w:ascii="Cambria" w:hAnsi="Cambria" w:cstheme="minorHAnsi"/>
                <w:sz w:val="24"/>
                <w:szCs w:val="24"/>
              </w:rPr>
            </w:pPr>
            <w:r w:rsidRPr="007362B3">
              <w:rPr>
                <w:rFonts w:ascii="Cambria" w:hAnsi="Cambria"/>
                <w:sz w:val="24"/>
                <w:szCs w:val="24"/>
              </w:rPr>
              <w:t>What is a flywheel? What is its use?</w:t>
            </w:r>
          </w:p>
        </w:tc>
        <w:tc>
          <w:tcPr>
            <w:tcW w:w="1424" w:type="dxa"/>
          </w:tcPr>
          <w:p w:rsidR="00392028" w:rsidRPr="007362B3" w:rsidRDefault="00392028" w:rsidP="00392028">
            <w:pPr>
              <w:rPr>
                <w:rFonts w:ascii="Cambria" w:hAnsi="Cambria"/>
                <w:sz w:val="24"/>
                <w:szCs w:val="24"/>
              </w:rPr>
            </w:pPr>
            <w:r w:rsidRPr="007362B3">
              <w:rPr>
                <w:rFonts w:ascii="Cambria" w:hAnsi="Cambria"/>
                <w:sz w:val="24"/>
                <w:szCs w:val="24"/>
              </w:rPr>
              <w:t>Remember</w:t>
            </w:r>
          </w:p>
        </w:tc>
        <w:tc>
          <w:tcPr>
            <w:tcW w:w="801" w:type="dxa"/>
            <w:vAlign w:val="center"/>
          </w:tcPr>
          <w:p w:rsidR="00392028" w:rsidRPr="007362B3" w:rsidRDefault="00392028" w:rsidP="00392028">
            <w:pPr>
              <w:jc w:val="center"/>
              <w:rPr>
                <w:rFonts w:ascii="Cambria" w:hAnsi="Cambria" w:cs="Times New Roman"/>
                <w:sz w:val="24"/>
                <w:szCs w:val="24"/>
              </w:rPr>
            </w:pPr>
            <w:r w:rsidRPr="007362B3">
              <w:rPr>
                <w:rFonts w:ascii="Cambria" w:hAnsi="Cambria" w:cs="Times New Roman"/>
                <w:sz w:val="24"/>
                <w:szCs w:val="24"/>
              </w:rPr>
              <w:t>3</w:t>
            </w:r>
          </w:p>
        </w:tc>
      </w:tr>
      <w:tr w:rsidR="00392028" w:rsidRPr="007362B3" w:rsidTr="005A010B">
        <w:tc>
          <w:tcPr>
            <w:tcW w:w="566" w:type="dxa"/>
            <w:vAlign w:val="center"/>
          </w:tcPr>
          <w:p w:rsidR="00392028" w:rsidRPr="007362B3" w:rsidRDefault="00392028" w:rsidP="00392028">
            <w:pPr>
              <w:jc w:val="center"/>
              <w:rPr>
                <w:rFonts w:ascii="Cambria" w:hAnsi="Cambria" w:cs="Arial"/>
                <w:sz w:val="24"/>
                <w:szCs w:val="24"/>
              </w:rPr>
            </w:pPr>
            <w:r w:rsidRPr="007362B3">
              <w:rPr>
                <w:rFonts w:ascii="Cambria" w:hAnsi="Cambria" w:cs="Arial"/>
                <w:sz w:val="24"/>
                <w:szCs w:val="24"/>
              </w:rPr>
              <w:t>e</w:t>
            </w:r>
          </w:p>
        </w:tc>
        <w:tc>
          <w:tcPr>
            <w:tcW w:w="7507" w:type="dxa"/>
          </w:tcPr>
          <w:p w:rsidR="00392028" w:rsidRPr="007362B3" w:rsidRDefault="00392028" w:rsidP="00392028">
            <w:pPr>
              <w:rPr>
                <w:rFonts w:ascii="Cambria" w:hAnsi="Cambria" w:cstheme="minorHAnsi"/>
                <w:sz w:val="24"/>
                <w:szCs w:val="24"/>
              </w:rPr>
            </w:pPr>
            <w:r w:rsidRPr="007362B3">
              <w:rPr>
                <w:rFonts w:ascii="Cambria" w:hAnsi="Cambria" w:cstheme="minorHAnsi"/>
                <w:sz w:val="24"/>
                <w:szCs w:val="24"/>
              </w:rPr>
              <w:t>Define Swaying couple due to balancing of reciprocating masses.</w:t>
            </w:r>
          </w:p>
        </w:tc>
        <w:tc>
          <w:tcPr>
            <w:tcW w:w="1424" w:type="dxa"/>
          </w:tcPr>
          <w:p w:rsidR="00392028" w:rsidRPr="007362B3" w:rsidRDefault="00392028" w:rsidP="00392028">
            <w:pPr>
              <w:rPr>
                <w:rFonts w:ascii="Cambria" w:hAnsi="Cambria"/>
                <w:sz w:val="24"/>
                <w:szCs w:val="24"/>
              </w:rPr>
            </w:pPr>
            <w:r w:rsidRPr="007362B3">
              <w:rPr>
                <w:rFonts w:ascii="Cambria" w:hAnsi="Cambria"/>
                <w:sz w:val="24"/>
                <w:szCs w:val="24"/>
              </w:rPr>
              <w:t>Remember</w:t>
            </w:r>
          </w:p>
        </w:tc>
        <w:tc>
          <w:tcPr>
            <w:tcW w:w="801" w:type="dxa"/>
            <w:vAlign w:val="center"/>
          </w:tcPr>
          <w:p w:rsidR="00392028" w:rsidRPr="007362B3" w:rsidRDefault="00392028" w:rsidP="00392028">
            <w:pPr>
              <w:jc w:val="center"/>
              <w:rPr>
                <w:rFonts w:ascii="Cambria" w:hAnsi="Cambria" w:cs="Times New Roman"/>
                <w:sz w:val="24"/>
                <w:szCs w:val="24"/>
              </w:rPr>
            </w:pPr>
            <w:r w:rsidRPr="007362B3">
              <w:rPr>
                <w:rFonts w:ascii="Cambria" w:hAnsi="Cambria" w:cs="Times New Roman"/>
                <w:sz w:val="24"/>
                <w:szCs w:val="24"/>
              </w:rPr>
              <w:t>4</w:t>
            </w:r>
          </w:p>
        </w:tc>
      </w:tr>
      <w:tr w:rsidR="00392028" w:rsidRPr="007362B3" w:rsidTr="005A010B">
        <w:tc>
          <w:tcPr>
            <w:tcW w:w="566" w:type="dxa"/>
            <w:vAlign w:val="center"/>
          </w:tcPr>
          <w:p w:rsidR="00392028" w:rsidRPr="007362B3" w:rsidRDefault="00392028" w:rsidP="00392028">
            <w:pPr>
              <w:jc w:val="center"/>
              <w:rPr>
                <w:rFonts w:ascii="Cambria" w:hAnsi="Cambria" w:cs="Arial"/>
                <w:sz w:val="24"/>
                <w:szCs w:val="24"/>
              </w:rPr>
            </w:pPr>
            <w:r w:rsidRPr="007362B3">
              <w:rPr>
                <w:rFonts w:ascii="Cambria" w:hAnsi="Cambria" w:cs="Arial"/>
                <w:sz w:val="24"/>
                <w:szCs w:val="24"/>
              </w:rPr>
              <w:t>f</w:t>
            </w:r>
          </w:p>
        </w:tc>
        <w:tc>
          <w:tcPr>
            <w:tcW w:w="7507" w:type="dxa"/>
          </w:tcPr>
          <w:p w:rsidR="00392028" w:rsidRPr="007362B3" w:rsidRDefault="00392028" w:rsidP="00392028">
            <w:pPr>
              <w:rPr>
                <w:rFonts w:ascii="Cambria" w:hAnsi="Cambria" w:cstheme="minorHAnsi"/>
                <w:sz w:val="24"/>
                <w:szCs w:val="24"/>
              </w:rPr>
            </w:pPr>
            <w:r w:rsidRPr="007362B3">
              <w:rPr>
                <w:rFonts w:ascii="Cambria" w:hAnsi="Cambria" w:cstheme="minorHAnsi"/>
                <w:sz w:val="24"/>
                <w:szCs w:val="24"/>
              </w:rPr>
              <w:t>List four cases related to balancing of reciprocating masses.</w:t>
            </w:r>
          </w:p>
        </w:tc>
        <w:tc>
          <w:tcPr>
            <w:tcW w:w="1424" w:type="dxa"/>
          </w:tcPr>
          <w:p w:rsidR="00392028" w:rsidRPr="007362B3" w:rsidRDefault="00392028" w:rsidP="00392028">
            <w:pPr>
              <w:rPr>
                <w:rFonts w:ascii="Cambria" w:hAnsi="Cambria"/>
                <w:sz w:val="24"/>
                <w:szCs w:val="24"/>
              </w:rPr>
            </w:pPr>
            <w:r w:rsidRPr="007362B3">
              <w:rPr>
                <w:rFonts w:ascii="Cambria" w:hAnsi="Cambria"/>
                <w:sz w:val="24"/>
                <w:szCs w:val="24"/>
              </w:rPr>
              <w:t>Remember</w:t>
            </w:r>
          </w:p>
        </w:tc>
        <w:tc>
          <w:tcPr>
            <w:tcW w:w="801" w:type="dxa"/>
            <w:vAlign w:val="center"/>
          </w:tcPr>
          <w:p w:rsidR="00392028" w:rsidRPr="007362B3" w:rsidRDefault="00392028" w:rsidP="00392028">
            <w:pPr>
              <w:jc w:val="center"/>
              <w:rPr>
                <w:rFonts w:ascii="Cambria" w:hAnsi="Cambria" w:cs="Times New Roman"/>
                <w:sz w:val="24"/>
                <w:szCs w:val="24"/>
              </w:rPr>
            </w:pPr>
            <w:r w:rsidRPr="007362B3">
              <w:rPr>
                <w:rFonts w:ascii="Cambria" w:hAnsi="Cambria" w:cs="Times New Roman"/>
                <w:sz w:val="24"/>
                <w:szCs w:val="24"/>
              </w:rPr>
              <w:t>4</w:t>
            </w:r>
          </w:p>
        </w:tc>
      </w:tr>
      <w:tr w:rsidR="00392028" w:rsidRPr="007362B3" w:rsidTr="005A010B">
        <w:tc>
          <w:tcPr>
            <w:tcW w:w="566" w:type="dxa"/>
            <w:vAlign w:val="center"/>
          </w:tcPr>
          <w:p w:rsidR="00392028" w:rsidRPr="007362B3" w:rsidRDefault="00392028" w:rsidP="00392028">
            <w:pPr>
              <w:jc w:val="center"/>
              <w:rPr>
                <w:rFonts w:ascii="Cambria" w:hAnsi="Cambria" w:cs="Arial"/>
                <w:sz w:val="24"/>
                <w:szCs w:val="24"/>
              </w:rPr>
            </w:pPr>
            <w:r w:rsidRPr="007362B3">
              <w:rPr>
                <w:rFonts w:ascii="Cambria" w:hAnsi="Cambria" w:cs="Arial"/>
                <w:sz w:val="24"/>
                <w:szCs w:val="24"/>
              </w:rPr>
              <w:t>g</w:t>
            </w:r>
          </w:p>
        </w:tc>
        <w:tc>
          <w:tcPr>
            <w:tcW w:w="7507" w:type="dxa"/>
          </w:tcPr>
          <w:p w:rsidR="00392028" w:rsidRPr="007362B3" w:rsidRDefault="00392028" w:rsidP="00392028">
            <w:pPr>
              <w:rPr>
                <w:rFonts w:ascii="Cambria" w:hAnsi="Cambria" w:cstheme="minorHAnsi"/>
                <w:sz w:val="24"/>
                <w:szCs w:val="24"/>
              </w:rPr>
            </w:pPr>
            <w:r w:rsidRPr="007362B3">
              <w:rPr>
                <w:rFonts w:ascii="Cambria" w:hAnsi="Cambria" w:cstheme="minorHAnsi"/>
                <w:sz w:val="24"/>
                <w:szCs w:val="24"/>
              </w:rPr>
              <w:t>What is the difference between damped-vibrations and forced-vibrations?</w:t>
            </w:r>
          </w:p>
        </w:tc>
        <w:tc>
          <w:tcPr>
            <w:tcW w:w="1424" w:type="dxa"/>
          </w:tcPr>
          <w:p w:rsidR="00392028" w:rsidRPr="007362B3" w:rsidRDefault="00392028" w:rsidP="00392028">
            <w:pPr>
              <w:rPr>
                <w:rFonts w:ascii="Cambria" w:hAnsi="Cambria"/>
                <w:sz w:val="24"/>
                <w:szCs w:val="24"/>
              </w:rPr>
            </w:pPr>
            <w:r w:rsidRPr="007362B3">
              <w:rPr>
                <w:rFonts w:ascii="Cambria" w:hAnsi="Cambria"/>
                <w:sz w:val="24"/>
                <w:szCs w:val="24"/>
              </w:rPr>
              <w:t>Remember</w:t>
            </w:r>
          </w:p>
        </w:tc>
        <w:tc>
          <w:tcPr>
            <w:tcW w:w="801" w:type="dxa"/>
            <w:vAlign w:val="center"/>
          </w:tcPr>
          <w:p w:rsidR="00392028" w:rsidRPr="007362B3" w:rsidRDefault="00392028" w:rsidP="00392028">
            <w:pPr>
              <w:jc w:val="center"/>
              <w:rPr>
                <w:rFonts w:ascii="Cambria" w:hAnsi="Cambria" w:cs="Times New Roman"/>
                <w:sz w:val="24"/>
                <w:szCs w:val="24"/>
              </w:rPr>
            </w:pPr>
            <w:r w:rsidRPr="007362B3">
              <w:rPr>
                <w:rFonts w:ascii="Cambria" w:hAnsi="Cambria" w:cs="Times New Roman"/>
                <w:sz w:val="24"/>
                <w:szCs w:val="24"/>
              </w:rPr>
              <w:t>6</w:t>
            </w:r>
          </w:p>
        </w:tc>
      </w:tr>
    </w:tbl>
    <w:p w:rsidR="007362B3" w:rsidRDefault="007362B3" w:rsidP="009C4548">
      <w:pPr>
        <w:spacing w:after="0" w:line="240" w:lineRule="auto"/>
        <w:jc w:val="center"/>
        <w:rPr>
          <w:rFonts w:ascii="Cambria" w:hAnsi="Cambria" w:cs="Arial"/>
          <w:b/>
          <w:sz w:val="24"/>
          <w:szCs w:val="24"/>
        </w:rPr>
      </w:pPr>
    </w:p>
    <w:p w:rsidR="007D3C6F" w:rsidRPr="007362B3" w:rsidRDefault="002C08F8" w:rsidP="009C4548">
      <w:pPr>
        <w:spacing w:after="0" w:line="240" w:lineRule="auto"/>
        <w:jc w:val="center"/>
        <w:rPr>
          <w:rFonts w:ascii="Cambria" w:hAnsi="Cambria" w:cs="Arial"/>
          <w:b/>
          <w:sz w:val="24"/>
          <w:szCs w:val="24"/>
        </w:rPr>
      </w:pPr>
      <w:r w:rsidRPr="007362B3">
        <w:rPr>
          <w:rFonts w:ascii="Cambria" w:hAnsi="Cambria" w:cs="Arial"/>
          <w:b/>
          <w:sz w:val="24"/>
          <w:szCs w:val="24"/>
        </w:rPr>
        <w:t>SECTION-</w:t>
      </w:r>
      <w:r w:rsidR="009C4548" w:rsidRPr="007362B3">
        <w:rPr>
          <w:rFonts w:ascii="Cambria" w:hAnsi="Cambria" w:cs="Arial"/>
          <w:b/>
          <w:sz w:val="24"/>
          <w:szCs w:val="24"/>
        </w:rPr>
        <w:t xml:space="preserve">II </w:t>
      </w:r>
    </w:p>
    <w:p w:rsidR="009C4548" w:rsidRPr="007362B3" w:rsidRDefault="00631A53" w:rsidP="009C4548">
      <w:pPr>
        <w:spacing w:after="0" w:line="240" w:lineRule="auto"/>
        <w:jc w:val="center"/>
        <w:rPr>
          <w:rFonts w:ascii="Cambria" w:hAnsi="Cambria" w:cs="Arial"/>
          <w:sz w:val="24"/>
          <w:szCs w:val="24"/>
        </w:rPr>
      </w:pPr>
      <w:r w:rsidRPr="007362B3">
        <w:rPr>
          <w:rFonts w:ascii="Cambria" w:hAnsi="Cambria" w:cs="Arial"/>
          <w:sz w:val="24"/>
          <w:szCs w:val="24"/>
        </w:rPr>
        <w:t>4</w:t>
      </w:r>
      <w:r w:rsidR="009C4548" w:rsidRPr="007362B3">
        <w:rPr>
          <w:rFonts w:ascii="Cambria" w:hAnsi="Cambria" w:cs="Arial"/>
          <w:sz w:val="24"/>
          <w:szCs w:val="24"/>
        </w:rPr>
        <w:t xml:space="preserve"> x </w:t>
      </w:r>
      <w:r w:rsidRPr="007362B3">
        <w:rPr>
          <w:rFonts w:ascii="Cambria" w:hAnsi="Cambria" w:cs="Arial"/>
          <w:sz w:val="24"/>
          <w:szCs w:val="24"/>
        </w:rPr>
        <w:t>14</w:t>
      </w:r>
      <w:r w:rsidR="001F2F46" w:rsidRPr="007362B3">
        <w:rPr>
          <w:rFonts w:ascii="Cambria" w:hAnsi="Cambria" w:cs="Arial"/>
          <w:sz w:val="24"/>
          <w:szCs w:val="24"/>
        </w:rPr>
        <w:t xml:space="preserve"> =</w:t>
      </w:r>
      <w:r w:rsidRPr="007362B3">
        <w:rPr>
          <w:rFonts w:ascii="Cambria" w:hAnsi="Cambria" w:cs="Arial"/>
          <w:sz w:val="24"/>
          <w:szCs w:val="24"/>
        </w:rPr>
        <w:t xml:space="preserve"> 56</w:t>
      </w:r>
      <w:r w:rsidR="009C4548" w:rsidRPr="007362B3">
        <w:rPr>
          <w:rFonts w:ascii="Cambria" w:hAnsi="Cambria" w:cs="Arial"/>
          <w:sz w:val="24"/>
          <w:szCs w:val="24"/>
        </w:rPr>
        <w:t xml:space="preserve"> Marks</w:t>
      </w:r>
    </w:p>
    <w:p w:rsidR="00631A53" w:rsidRPr="007362B3" w:rsidRDefault="00631A53" w:rsidP="009C4548">
      <w:pPr>
        <w:spacing w:after="0" w:line="240" w:lineRule="auto"/>
        <w:jc w:val="center"/>
        <w:rPr>
          <w:rFonts w:ascii="Cambria" w:hAnsi="Cambria" w:cs="Arial"/>
          <w:sz w:val="24"/>
          <w:szCs w:val="24"/>
        </w:rPr>
      </w:pPr>
    </w:p>
    <w:tbl>
      <w:tblPr>
        <w:tblStyle w:val="TableGrid"/>
        <w:tblW w:w="10298" w:type="dxa"/>
        <w:tblInd w:w="250" w:type="dxa"/>
        <w:tblLook w:val="04A0" w:firstRow="1" w:lastRow="0" w:firstColumn="1" w:lastColumn="0" w:noHBand="0" w:noVBand="1"/>
      </w:tblPr>
      <w:tblGrid>
        <w:gridCol w:w="704"/>
        <w:gridCol w:w="531"/>
        <w:gridCol w:w="15"/>
        <w:gridCol w:w="5873"/>
        <w:gridCol w:w="1424"/>
        <w:gridCol w:w="840"/>
        <w:gridCol w:w="911"/>
      </w:tblGrid>
      <w:tr w:rsidR="001F2F46" w:rsidRPr="007362B3" w:rsidTr="007362B3">
        <w:tc>
          <w:tcPr>
            <w:tcW w:w="709" w:type="dxa"/>
            <w:vAlign w:val="center"/>
          </w:tcPr>
          <w:p w:rsidR="005A37BB" w:rsidRPr="007362B3" w:rsidRDefault="005A37BB" w:rsidP="002C08F8">
            <w:pPr>
              <w:jc w:val="center"/>
              <w:rPr>
                <w:rFonts w:ascii="Cambria" w:hAnsi="Cambria" w:cs="Arial"/>
                <w:b/>
                <w:sz w:val="24"/>
                <w:szCs w:val="24"/>
              </w:rPr>
            </w:pPr>
            <w:r w:rsidRPr="007362B3">
              <w:rPr>
                <w:rFonts w:ascii="Cambria" w:hAnsi="Cambria" w:cs="Arial"/>
                <w:b/>
                <w:sz w:val="24"/>
                <w:szCs w:val="24"/>
              </w:rPr>
              <w:t>No.</w:t>
            </w:r>
          </w:p>
        </w:tc>
        <w:tc>
          <w:tcPr>
            <w:tcW w:w="6408" w:type="dxa"/>
            <w:gridSpan w:val="3"/>
            <w:vAlign w:val="center"/>
          </w:tcPr>
          <w:p w:rsidR="005A37BB" w:rsidRPr="007362B3" w:rsidRDefault="005A37BB" w:rsidP="002C08F8">
            <w:pPr>
              <w:rPr>
                <w:rFonts w:ascii="Cambria" w:hAnsi="Cambria" w:cs="Arial"/>
                <w:b/>
                <w:sz w:val="24"/>
                <w:szCs w:val="24"/>
              </w:rPr>
            </w:pPr>
            <w:r w:rsidRPr="007362B3">
              <w:rPr>
                <w:rFonts w:ascii="Cambria" w:hAnsi="Cambria" w:cs="Arial"/>
                <w:b/>
                <w:sz w:val="24"/>
                <w:szCs w:val="24"/>
              </w:rPr>
              <w:t>Questions (</w:t>
            </w:r>
            <w:r w:rsidR="00C949C3" w:rsidRPr="007362B3">
              <w:rPr>
                <w:rFonts w:ascii="Cambria" w:hAnsi="Cambria" w:cs="Arial"/>
                <w:b/>
                <w:sz w:val="24"/>
                <w:szCs w:val="24"/>
              </w:rPr>
              <w:t>2</w:t>
            </w:r>
            <w:r w:rsidRPr="007362B3">
              <w:rPr>
                <w:rFonts w:ascii="Cambria" w:hAnsi="Cambria" w:cs="Arial"/>
                <w:b/>
                <w:sz w:val="24"/>
                <w:szCs w:val="24"/>
              </w:rPr>
              <w:t xml:space="preserve"> to </w:t>
            </w:r>
            <w:r w:rsidR="00C949C3" w:rsidRPr="007362B3">
              <w:rPr>
                <w:rFonts w:ascii="Cambria" w:hAnsi="Cambria" w:cs="Arial"/>
                <w:b/>
                <w:sz w:val="24"/>
                <w:szCs w:val="24"/>
              </w:rPr>
              <w:t>9</w:t>
            </w:r>
            <w:r w:rsidRPr="007362B3">
              <w:rPr>
                <w:rFonts w:ascii="Cambria" w:hAnsi="Cambria" w:cs="Arial"/>
                <w:b/>
                <w:sz w:val="24"/>
                <w:szCs w:val="24"/>
              </w:rPr>
              <w:t>)</w:t>
            </w:r>
          </w:p>
        </w:tc>
        <w:tc>
          <w:tcPr>
            <w:tcW w:w="1424" w:type="dxa"/>
            <w:vAlign w:val="center"/>
          </w:tcPr>
          <w:p w:rsidR="005A37BB" w:rsidRPr="007362B3" w:rsidRDefault="005A37BB" w:rsidP="002C08F8">
            <w:pPr>
              <w:jc w:val="center"/>
              <w:rPr>
                <w:rFonts w:ascii="Cambria" w:hAnsi="Cambria" w:cs="Arial"/>
                <w:b/>
                <w:sz w:val="24"/>
                <w:szCs w:val="24"/>
              </w:rPr>
            </w:pPr>
            <w:r w:rsidRPr="007362B3">
              <w:rPr>
                <w:rFonts w:ascii="Cambria" w:hAnsi="Cambria" w:cs="Arial"/>
                <w:b/>
                <w:sz w:val="24"/>
                <w:szCs w:val="24"/>
              </w:rPr>
              <w:t>RBT Level</w:t>
            </w:r>
          </w:p>
        </w:tc>
        <w:tc>
          <w:tcPr>
            <w:tcW w:w="846" w:type="dxa"/>
            <w:vAlign w:val="center"/>
          </w:tcPr>
          <w:p w:rsidR="005A37BB" w:rsidRPr="007362B3" w:rsidRDefault="005A37BB" w:rsidP="002C08F8">
            <w:pPr>
              <w:jc w:val="center"/>
              <w:rPr>
                <w:rFonts w:ascii="Cambria" w:hAnsi="Cambria" w:cs="Arial"/>
                <w:b/>
                <w:sz w:val="24"/>
                <w:szCs w:val="24"/>
              </w:rPr>
            </w:pPr>
            <w:r w:rsidRPr="007362B3">
              <w:rPr>
                <w:rFonts w:ascii="Cambria" w:hAnsi="Cambria" w:cs="Arial"/>
                <w:b/>
                <w:sz w:val="24"/>
                <w:szCs w:val="24"/>
              </w:rPr>
              <w:t>COs</w:t>
            </w:r>
          </w:p>
        </w:tc>
        <w:tc>
          <w:tcPr>
            <w:tcW w:w="911" w:type="dxa"/>
            <w:vAlign w:val="center"/>
          </w:tcPr>
          <w:p w:rsidR="005A37BB" w:rsidRPr="007362B3" w:rsidRDefault="005A37BB" w:rsidP="002C08F8">
            <w:pPr>
              <w:jc w:val="center"/>
              <w:rPr>
                <w:rFonts w:ascii="Cambria" w:hAnsi="Cambria" w:cs="Arial"/>
                <w:b/>
                <w:sz w:val="24"/>
                <w:szCs w:val="24"/>
              </w:rPr>
            </w:pPr>
            <w:r w:rsidRPr="007362B3">
              <w:rPr>
                <w:rFonts w:ascii="Cambria" w:hAnsi="Cambria" w:cs="Arial"/>
                <w:b/>
                <w:sz w:val="24"/>
                <w:szCs w:val="24"/>
              </w:rPr>
              <w:t>Marks</w:t>
            </w:r>
          </w:p>
        </w:tc>
      </w:tr>
      <w:tr w:rsidR="00425A37" w:rsidRPr="007362B3" w:rsidTr="007362B3">
        <w:trPr>
          <w:trHeight w:val="112"/>
        </w:trPr>
        <w:tc>
          <w:tcPr>
            <w:tcW w:w="709" w:type="dxa"/>
            <w:vMerge w:val="restart"/>
          </w:tcPr>
          <w:p w:rsidR="00425A37" w:rsidRPr="007362B3" w:rsidRDefault="00425A37" w:rsidP="00BF671D">
            <w:pPr>
              <w:jc w:val="center"/>
              <w:rPr>
                <w:rFonts w:ascii="Cambria" w:hAnsi="Cambria" w:cs="Arial"/>
                <w:sz w:val="24"/>
                <w:szCs w:val="24"/>
              </w:rPr>
            </w:pPr>
            <w:r w:rsidRPr="007362B3">
              <w:rPr>
                <w:rFonts w:ascii="Cambria" w:hAnsi="Cambria" w:cs="Arial"/>
                <w:sz w:val="24"/>
                <w:szCs w:val="24"/>
              </w:rPr>
              <w:t>2</w:t>
            </w:r>
          </w:p>
        </w:tc>
        <w:tc>
          <w:tcPr>
            <w:tcW w:w="410" w:type="dxa"/>
            <w:gridSpan w:val="2"/>
          </w:tcPr>
          <w:p w:rsidR="00425A37" w:rsidRPr="007362B3" w:rsidRDefault="00425A37" w:rsidP="00BF671D">
            <w:pPr>
              <w:jc w:val="center"/>
              <w:rPr>
                <w:rFonts w:ascii="Cambria" w:hAnsi="Cambria" w:cs="Arial"/>
                <w:sz w:val="24"/>
                <w:szCs w:val="24"/>
              </w:rPr>
            </w:pPr>
            <w:r w:rsidRPr="007362B3">
              <w:rPr>
                <w:rFonts w:ascii="Cambria" w:hAnsi="Cambria" w:cs="Arial"/>
                <w:sz w:val="24"/>
                <w:szCs w:val="24"/>
              </w:rPr>
              <w:t>(a)</w:t>
            </w:r>
          </w:p>
        </w:tc>
        <w:tc>
          <w:tcPr>
            <w:tcW w:w="5998" w:type="dxa"/>
            <w:tcBorders>
              <w:bottom w:val="single" w:sz="2" w:space="0" w:color="000000" w:themeColor="text1"/>
            </w:tcBorders>
          </w:tcPr>
          <w:p w:rsidR="00425A37" w:rsidRPr="007362B3" w:rsidRDefault="00B56731" w:rsidP="00B56731">
            <w:pPr>
              <w:pStyle w:val="Default"/>
              <w:jc w:val="both"/>
              <w:rPr>
                <w:rFonts w:ascii="Cambria" w:hAnsi="Cambria"/>
              </w:rPr>
            </w:pPr>
            <w:r w:rsidRPr="007362B3">
              <w:rPr>
                <w:rFonts w:ascii="Cambria" w:hAnsi="Cambria"/>
              </w:rPr>
              <w:t>Explain the static and dynamic force a</w:t>
            </w:r>
            <w:r w:rsidR="00392028" w:rsidRPr="007362B3">
              <w:rPr>
                <w:rFonts w:ascii="Cambria" w:hAnsi="Cambria"/>
                <w:lang w:val="en-US"/>
              </w:rPr>
              <w:t>analysis</w:t>
            </w:r>
            <w:r w:rsidRPr="007362B3">
              <w:rPr>
                <w:rFonts w:ascii="Cambria" w:hAnsi="Cambria"/>
                <w:lang w:val="en-US"/>
              </w:rPr>
              <w:t xml:space="preserve"> of four bar mechanism.</w:t>
            </w:r>
          </w:p>
        </w:tc>
        <w:tc>
          <w:tcPr>
            <w:tcW w:w="1424" w:type="dxa"/>
            <w:tcBorders>
              <w:bottom w:val="single" w:sz="2" w:space="0" w:color="000000" w:themeColor="text1"/>
            </w:tcBorders>
          </w:tcPr>
          <w:p w:rsidR="00425A37" w:rsidRPr="007362B3" w:rsidRDefault="00392028" w:rsidP="00392028">
            <w:pPr>
              <w:rPr>
                <w:rFonts w:ascii="Cambria" w:hAnsi="Cambria"/>
                <w:sz w:val="24"/>
                <w:szCs w:val="24"/>
              </w:rPr>
            </w:pPr>
            <w:r w:rsidRPr="007362B3">
              <w:rPr>
                <w:rFonts w:ascii="Cambria" w:hAnsi="Cambria"/>
                <w:sz w:val="24"/>
                <w:szCs w:val="24"/>
              </w:rPr>
              <w:t>Understand</w:t>
            </w:r>
          </w:p>
        </w:tc>
        <w:tc>
          <w:tcPr>
            <w:tcW w:w="846" w:type="dxa"/>
            <w:tcBorders>
              <w:bottom w:val="single" w:sz="2" w:space="0" w:color="000000" w:themeColor="text1"/>
            </w:tcBorders>
          </w:tcPr>
          <w:p w:rsidR="00425A37" w:rsidRPr="007362B3" w:rsidRDefault="00425A37" w:rsidP="00BF671D">
            <w:pPr>
              <w:jc w:val="center"/>
              <w:rPr>
                <w:rFonts w:ascii="Cambria" w:hAnsi="Cambria" w:cs="Times New Roman"/>
                <w:sz w:val="24"/>
                <w:szCs w:val="24"/>
              </w:rPr>
            </w:pPr>
            <w:r w:rsidRPr="007362B3">
              <w:rPr>
                <w:rFonts w:ascii="Cambria" w:eastAsia="Cambria" w:hAnsi="Cambria" w:cs="Cambria"/>
                <w:sz w:val="24"/>
                <w:szCs w:val="24"/>
              </w:rPr>
              <w:t>1</w:t>
            </w:r>
          </w:p>
        </w:tc>
        <w:tc>
          <w:tcPr>
            <w:tcW w:w="911" w:type="dxa"/>
            <w:tcBorders>
              <w:bottom w:val="single" w:sz="2" w:space="0" w:color="000000" w:themeColor="text1"/>
            </w:tcBorders>
          </w:tcPr>
          <w:p w:rsidR="00425A37" w:rsidRPr="007362B3" w:rsidRDefault="00CC3F5E" w:rsidP="00BF671D">
            <w:pPr>
              <w:jc w:val="center"/>
              <w:rPr>
                <w:rFonts w:ascii="Cambria" w:hAnsi="Cambria" w:cs="Times New Roman"/>
                <w:sz w:val="24"/>
                <w:szCs w:val="24"/>
              </w:rPr>
            </w:pPr>
            <w:r w:rsidRPr="007362B3">
              <w:rPr>
                <w:rFonts w:ascii="Cambria" w:eastAsia="Cambria" w:hAnsi="Cambria" w:cs="Cambria"/>
                <w:sz w:val="24"/>
                <w:szCs w:val="24"/>
              </w:rPr>
              <w:t>8</w:t>
            </w:r>
            <w:r w:rsidR="00425A37" w:rsidRPr="007362B3">
              <w:rPr>
                <w:rFonts w:ascii="Cambria" w:eastAsia="Cambria" w:hAnsi="Cambria" w:cs="Cambria"/>
                <w:sz w:val="24"/>
                <w:szCs w:val="24"/>
              </w:rPr>
              <w:t>M</w:t>
            </w:r>
          </w:p>
        </w:tc>
      </w:tr>
      <w:tr w:rsidR="00425A37" w:rsidRPr="007362B3" w:rsidTr="007362B3">
        <w:trPr>
          <w:trHeight w:val="112"/>
        </w:trPr>
        <w:tc>
          <w:tcPr>
            <w:tcW w:w="709" w:type="dxa"/>
            <w:vMerge/>
          </w:tcPr>
          <w:p w:rsidR="00425A37" w:rsidRPr="007362B3" w:rsidRDefault="00425A37" w:rsidP="00BF671D">
            <w:pPr>
              <w:jc w:val="center"/>
              <w:rPr>
                <w:rFonts w:ascii="Cambria" w:hAnsi="Cambria" w:cs="Arial"/>
                <w:sz w:val="24"/>
                <w:szCs w:val="24"/>
              </w:rPr>
            </w:pPr>
          </w:p>
        </w:tc>
        <w:tc>
          <w:tcPr>
            <w:tcW w:w="410" w:type="dxa"/>
            <w:gridSpan w:val="2"/>
            <w:tcBorders>
              <w:right w:val="single" w:sz="2" w:space="0" w:color="000000" w:themeColor="text1"/>
            </w:tcBorders>
          </w:tcPr>
          <w:p w:rsidR="00425A37" w:rsidRPr="007362B3" w:rsidRDefault="00425A37" w:rsidP="00BF671D">
            <w:pPr>
              <w:jc w:val="center"/>
              <w:rPr>
                <w:rFonts w:ascii="Cambria" w:hAnsi="Cambria" w:cs="Arial"/>
                <w:sz w:val="24"/>
                <w:szCs w:val="24"/>
              </w:rPr>
            </w:pPr>
            <w:r w:rsidRPr="007362B3">
              <w:rPr>
                <w:rFonts w:ascii="Cambria" w:hAnsi="Cambria" w:cs="Arial"/>
                <w:sz w:val="24"/>
                <w:szCs w:val="24"/>
              </w:rPr>
              <w:t>(b)</w:t>
            </w:r>
          </w:p>
        </w:tc>
        <w:tc>
          <w:tcPr>
            <w:tcW w:w="599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7362B3" w:rsidRDefault="00B56731" w:rsidP="0042045F">
            <w:pPr>
              <w:pStyle w:val="Default"/>
              <w:jc w:val="both"/>
              <w:rPr>
                <w:rFonts w:ascii="Cambria" w:hAnsi="Cambria"/>
              </w:rPr>
            </w:pPr>
            <w:r w:rsidRPr="007362B3">
              <w:rPr>
                <w:rFonts w:ascii="Cambria" w:hAnsi="Cambria"/>
              </w:rPr>
              <w:t>What is stability of an automobile? What is effect of gyroscopic couple?</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7362B3" w:rsidRDefault="00392028" w:rsidP="00425A37">
            <w:pPr>
              <w:jc w:val="center"/>
              <w:rPr>
                <w:rFonts w:ascii="Cambria" w:hAnsi="Cambria"/>
                <w:sz w:val="24"/>
                <w:szCs w:val="24"/>
              </w:rPr>
            </w:pPr>
            <w:r w:rsidRPr="007362B3">
              <w:rPr>
                <w:rFonts w:ascii="Cambria" w:hAnsi="Cambria"/>
                <w:sz w:val="24"/>
                <w:szCs w:val="24"/>
              </w:rPr>
              <w:t>Understand</w:t>
            </w:r>
          </w:p>
        </w:tc>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7362B3" w:rsidRDefault="00425A37" w:rsidP="00BF671D">
            <w:pPr>
              <w:jc w:val="center"/>
              <w:rPr>
                <w:rFonts w:ascii="Cambria" w:hAnsi="Cambria" w:cs="Times New Roman"/>
                <w:sz w:val="24"/>
                <w:szCs w:val="24"/>
              </w:rPr>
            </w:pPr>
            <w:r w:rsidRPr="007362B3">
              <w:rPr>
                <w:rFonts w:ascii="Cambria" w:eastAsia="Cambria" w:hAnsi="Cambria" w:cs="Cambria"/>
                <w:sz w:val="24"/>
                <w:szCs w:val="24"/>
              </w:rPr>
              <w:t>2</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7362B3" w:rsidRDefault="00CC3F5E" w:rsidP="00BF671D">
            <w:pPr>
              <w:jc w:val="center"/>
              <w:rPr>
                <w:rFonts w:ascii="Cambria" w:hAnsi="Cambria" w:cs="Times New Roman"/>
                <w:sz w:val="24"/>
                <w:szCs w:val="24"/>
              </w:rPr>
            </w:pPr>
            <w:r w:rsidRPr="007362B3">
              <w:rPr>
                <w:rFonts w:ascii="Cambria" w:eastAsia="Cambria" w:hAnsi="Cambria" w:cs="Cambria"/>
                <w:sz w:val="24"/>
                <w:szCs w:val="24"/>
              </w:rPr>
              <w:t>6</w:t>
            </w:r>
            <w:r w:rsidR="00425A37" w:rsidRPr="007362B3">
              <w:rPr>
                <w:rFonts w:ascii="Cambria" w:eastAsia="Cambria" w:hAnsi="Cambria" w:cs="Cambria"/>
                <w:sz w:val="24"/>
                <w:szCs w:val="24"/>
              </w:rPr>
              <w:t>M</w:t>
            </w:r>
          </w:p>
        </w:tc>
      </w:tr>
      <w:tr w:rsidR="008A50FE" w:rsidRPr="007362B3" w:rsidTr="00E47CFE">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7362B3" w:rsidRDefault="008A50FE" w:rsidP="009760D1">
            <w:pPr>
              <w:jc w:val="center"/>
              <w:rPr>
                <w:rFonts w:ascii="Cambria" w:hAnsi="Cambria" w:cs="Arial"/>
                <w:b/>
                <w:sz w:val="24"/>
                <w:szCs w:val="24"/>
              </w:rPr>
            </w:pPr>
            <w:r w:rsidRPr="007362B3">
              <w:rPr>
                <w:rFonts w:ascii="Cambria" w:hAnsi="Cambria" w:cs="Arial"/>
                <w:b/>
                <w:sz w:val="24"/>
                <w:szCs w:val="24"/>
              </w:rPr>
              <w:t>OR</w:t>
            </w:r>
          </w:p>
        </w:tc>
      </w:tr>
      <w:tr w:rsidR="00CC3F5E" w:rsidRPr="007362B3" w:rsidTr="007362B3">
        <w:trPr>
          <w:trHeight w:val="112"/>
        </w:trPr>
        <w:tc>
          <w:tcPr>
            <w:tcW w:w="709" w:type="dxa"/>
            <w:vMerge w:val="restart"/>
          </w:tcPr>
          <w:p w:rsidR="00CC3F5E" w:rsidRPr="007362B3" w:rsidRDefault="00CC3F5E" w:rsidP="00BF671D">
            <w:pPr>
              <w:jc w:val="center"/>
              <w:rPr>
                <w:rFonts w:ascii="Cambria" w:hAnsi="Cambria" w:cs="Arial"/>
                <w:sz w:val="24"/>
                <w:szCs w:val="24"/>
              </w:rPr>
            </w:pPr>
            <w:r w:rsidRPr="007362B3">
              <w:rPr>
                <w:rFonts w:ascii="Cambria" w:hAnsi="Cambria" w:cs="Arial"/>
                <w:sz w:val="24"/>
                <w:szCs w:val="24"/>
              </w:rPr>
              <w:t>3</w:t>
            </w:r>
          </w:p>
        </w:tc>
        <w:tc>
          <w:tcPr>
            <w:tcW w:w="410" w:type="dxa"/>
            <w:gridSpan w:val="2"/>
            <w:tcBorders>
              <w:right w:val="single" w:sz="2" w:space="0" w:color="000000" w:themeColor="text1"/>
            </w:tcBorders>
          </w:tcPr>
          <w:p w:rsidR="00CC3F5E" w:rsidRPr="007362B3" w:rsidRDefault="00CC3F5E" w:rsidP="00BF671D">
            <w:pPr>
              <w:contextualSpacing/>
              <w:jc w:val="center"/>
              <w:rPr>
                <w:rFonts w:ascii="Cambria" w:hAnsi="Cambria" w:cs="Arial"/>
                <w:sz w:val="24"/>
                <w:szCs w:val="24"/>
              </w:rPr>
            </w:pPr>
            <w:r w:rsidRPr="007362B3">
              <w:rPr>
                <w:rFonts w:ascii="Cambria" w:hAnsi="Cambria" w:cs="Arial"/>
                <w:sz w:val="24"/>
                <w:szCs w:val="24"/>
              </w:rPr>
              <w:t>(a)</w:t>
            </w:r>
          </w:p>
        </w:tc>
        <w:tc>
          <w:tcPr>
            <w:tcW w:w="599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C3F5E" w:rsidRPr="007362B3" w:rsidRDefault="00C21996" w:rsidP="00093C85">
            <w:pPr>
              <w:jc w:val="both"/>
              <w:rPr>
                <w:rFonts w:ascii="Cambria" w:hAnsi="Cambria" w:cs="Times New Roman"/>
                <w:sz w:val="24"/>
                <w:szCs w:val="24"/>
              </w:rPr>
            </w:pPr>
            <w:r w:rsidRPr="007362B3">
              <w:rPr>
                <w:rFonts w:ascii="Cambria" w:hAnsi="Cambria"/>
                <w:sz w:val="24"/>
                <w:szCs w:val="24"/>
              </w:rPr>
              <w:t>Explain Klien’s construction for determining the velocity of piston in a slider crank mechanism.</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C3F5E" w:rsidRPr="007362B3" w:rsidRDefault="00392028" w:rsidP="005B3E97">
            <w:pPr>
              <w:jc w:val="center"/>
              <w:rPr>
                <w:rFonts w:ascii="Cambria" w:hAnsi="Cambria"/>
                <w:sz w:val="24"/>
                <w:szCs w:val="24"/>
              </w:rPr>
            </w:pPr>
            <w:r w:rsidRPr="007362B3">
              <w:rPr>
                <w:rFonts w:ascii="Cambria" w:hAnsi="Cambria"/>
                <w:sz w:val="24"/>
                <w:szCs w:val="24"/>
              </w:rPr>
              <w:t>Understand</w:t>
            </w:r>
          </w:p>
        </w:tc>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C3F5E" w:rsidRPr="007362B3" w:rsidRDefault="00093C85" w:rsidP="0036460D">
            <w:pPr>
              <w:jc w:val="center"/>
              <w:rPr>
                <w:rFonts w:ascii="Cambria" w:hAnsi="Cambria" w:cs="Arial"/>
                <w:sz w:val="24"/>
                <w:szCs w:val="24"/>
              </w:rPr>
            </w:pPr>
            <w:r w:rsidRPr="007362B3">
              <w:rPr>
                <w:rFonts w:ascii="Cambria" w:eastAsia="Cambria" w:hAnsi="Cambria" w:cs="Cambria"/>
                <w:sz w:val="24"/>
                <w:szCs w:val="24"/>
              </w:rPr>
              <w:t>1</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C3F5E" w:rsidRPr="007362B3" w:rsidRDefault="008256A0" w:rsidP="0036460D">
            <w:pPr>
              <w:jc w:val="center"/>
              <w:rPr>
                <w:rFonts w:ascii="Cambria" w:hAnsi="Cambria" w:cs="Arial"/>
                <w:sz w:val="24"/>
                <w:szCs w:val="24"/>
              </w:rPr>
            </w:pPr>
            <w:r w:rsidRPr="007362B3">
              <w:rPr>
                <w:rFonts w:ascii="Cambria" w:hAnsi="Cambria" w:cs="Arial"/>
                <w:sz w:val="24"/>
                <w:szCs w:val="24"/>
              </w:rPr>
              <w:t>8</w:t>
            </w:r>
            <w:r w:rsidR="006F5F74" w:rsidRPr="007362B3">
              <w:rPr>
                <w:rFonts w:ascii="Cambria" w:hAnsi="Cambria" w:cs="Arial"/>
                <w:sz w:val="24"/>
                <w:szCs w:val="24"/>
              </w:rPr>
              <w:t>M</w:t>
            </w:r>
          </w:p>
        </w:tc>
      </w:tr>
      <w:tr w:rsidR="00CC3F5E" w:rsidRPr="007362B3" w:rsidTr="007362B3">
        <w:trPr>
          <w:trHeight w:val="112"/>
        </w:trPr>
        <w:tc>
          <w:tcPr>
            <w:tcW w:w="709" w:type="dxa"/>
            <w:vMerge/>
            <w:tcBorders>
              <w:bottom w:val="single" w:sz="18" w:space="0" w:color="000000" w:themeColor="text1"/>
            </w:tcBorders>
          </w:tcPr>
          <w:p w:rsidR="00CC3F5E" w:rsidRPr="007362B3" w:rsidRDefault="00CC3F5E" w:rsidP="00BF671D">
            <w:pPr>
              <w:jc w:val="center"/>
              <w:rPr>
                <w:rFonts w:ascii="Cambria" w:hAnsi="Cambria" w:cs="Arial"/>
                <w:sz w:val="24"/>
                <w:szCs w:val="24"/>
              </w:rPr>
            </w:pPr>
          </w:p>
        </w:tc>
        <w:tc>
          <w:tcPr>
            <w:tcW w:w="410" w:type="dxa"/>
            <w:gridSpan w:val="2"/>
            <w:tcBorders>
              <w:bottom w:val="single" w:sz="18" w:space="0" w:color="000000" w:themeColor="text1"/>
              <w:right w:val="single" w:sz="2" w:space="0" w:color="000000" w:themeColor="text1"/>
            </w:tcBorders>
          </w:tcPr>
          <w:p w:rsidR="00CC3F5E" w:rsidRPr="007362B3" w:rsidRDefault="00CC3F5E" w:rsidP="00BF671D">
            <w:pPr>
              <w:jc w:val="center"/>
              <w:rPr>
                <w:rFonts w:ascii="Cambria" w:hAnsi="Cambria" w:cs="Arial"/>
                <w:sz w:val="24"/>
                <w:szCs w:val="24"/>
              </w:rPr>
            </w:pPr>
            <w:r w:rsidRPr="007362B3">
              <w:rPr>
                <w:rFonts w:ascii="Cambria" w:hAnsi="Cambria" w:cs="Arial"/>
                <w:sz w:val="24"/>
                <w:szCs w:val="24"/>
              </w:rPr>
              <w:t>(b)</w:t>
            </w:r>
          </w:p>
        </w:tc>
        <w:tc>
          <w:tcPr>
            <w:tcW w:w="5998"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CC3F5E" w:rsidRPr="007362B3" w:rsidRDefault="00333922" w:rsidP="0042045F">
            <w:pPr>
              <w:jc w:val="both"/>
              <w:rPr>
                <w:rFonts w:ascii="Cambria" w:hAnsi="Cambria" w:cs="Times New Roman"/>
                <w:sz w:val="24"/>
                <w:szCs w:val="24"/>
              </w:rPr>
            </w:pPr>
            <w:r w:rsidRPr="007362B3">
              <w:rPr>
                <w:rFonts w:ascii="Cambria" w:hAnsi="Cambria"/>
                <w:sz w:val="24"/>
                <w:szCs w:val="24"/>
              </w:rPr>
              <w:t>Write a short note on Gyroscope and derive an expression for Gyroscopic couple in standard form.</w:t>
            </w:r>
          </w:p>
        </w:tc>
        <w:tc>
          <w:tcPr>
            <w:tcW w:w="142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C3F5E" w:rsidRPr="007362B3" w:rsidRDefault="00392028" w:rsidP="00CC3F5E">
            <w:pPr>
              <w:jc w:val="center"/>
              <w:rPr>
                <w:rFonts w:ascii="Cambria" w:hAnsi="Cambria"/>
                <w:sz w:val="24"/>
                <w:szCs w:val="24"/>
              </w:rPr>
            </w:pPr>
            <w:r w:rsidRPr="007362B3">
              <w:rPr>
                <w:rFonts w:ascii="Cambria" w:hAnsi="Cambria"/>
                <w:sz w:val="24"/>
                <w:szCs w:val="24"/>
              </w:rPr>
              <w:t>Understand</w:t>
            </w:r>
          </w:p>
        </w:tc>
        <w:tc>
          <w:tcPr>
            <w:tcW w:w="84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CC3F5E" w:rsidRPr="007362B3" w:rsidRDefault="00CC3F5E" w:rsidP="0036460D">
            <w:pPr>
              <w:jc w:val="center"/>
              <w:rPr>
                <w:rFonts w:ascii="Cambria" w:hAnsi="Cambria" w:cs="Arial"/>
                <w:sz w:val="24"/>
                <w:szCs w:val="24"/>
              </w:rPr>
            </w:pPr>
            <w:r w:rsidRPr="007362B3">
              <w:rPr>
                <w:rFonts w:ascii="Cambria" w:eastAsia="Cambria" w:hAnsi="Cambria" w:cs="Cambria"/>
                <w:sz w:val="24"/>
                <w:szCs w:val="24"/>
              </w:rPr>
              <w:t>2</w:t>
            </w:r>
          </w:p>
        </w:tc>
        <w:tc>
          <w:tcPr>
            <w:tcW w:w="911"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CC3F5E" w:rsidRPr="007362B3" w:rsidRDefault="00CC3F5E" w:rsidP="0036460D">
            <w:pPr>
              <w:jc w:val="center"/>
              <w:rPr>
                <w:rFonts w:ascii="Cambria" w:hAnsi="Cambria" w:cs="Arial"/>
                <w:sz w:val="24"/>
                <w:szCs w:val="24"/>
              </w:rPr>
            </w:pPr>
            <w:r w:rsidRPr="007362B3">
              <w:rPr>
                <w:rFonts w:ascii="Cambria" w:eastAsia="Cambria" w:hAnsi="Cambria" w:cs="Cambria"/>
                <w:sz w:val="24"/>
                <w:szCs w:val="24"/>
              </w:rPr>
              <w:t>6M</w:t>
            </w:r>
          </w:p>
        </w:tc>
      </w:tr>
      <w:tr w:rsidR="00CC3F5E" w:rsidRPr="007362B3" w:rsidTr="007362B3">
        <w:trPr>
          <w:trHeight w:val="112"/>
        </w:trPr>
        <w:tc>
          <w:tcPr>
            <w:tcW w:w="709" w:type="dxa"/>
            <w:vMerge w:val="restart"/>
          </w:tcPr>
          <w:p w:rsidR="00CC3F5E" w:rsidRPr="007362B3" w:rsidRDefault="00CC3F5E" w:rsidP="00BF671D">
            <w:pPr>
              <w:jc w:val="center"/>
              <w:rPr>
                <w:rFonts w:ascii="Cambria" w:hAnsi="Cambria" w:cs="Arial"/>
                <w:sz w:val="24"/>
                <w:szCs w:val="24"/>
              </w:rPr>
            </w:pPr>
            <w:r w:rsidRPr="007362B3">
              <w:rPr>
                <w:rFonts w:ascii="Cambria" w:hAnsi="Cambria"/>
                <w:sz w:val="24"/>
                <w:szCs w:val="24"/>
              </w:rPr>
              <w:br w:type="page"/>
            </w:r>
            <w:r w:rsidRPr="007362B3">
              <w:rPr>
                <w:rFonts w:ascii="Cambria" w:hAnsi="Cambria" w:cs="Arial"/>
                <w:sz w:val="24"/>
                <w:szCs w:val="24"/>
              </w:rPr>
              <w:t>4</w:t>
            </w:r>
          </w:p>
        </w:tc>
        <w:tc>
          <w:tcPr>
            <w:tcW w:w="410" w:type="dxa"/>
            <w:gridSpan w:val="2"/>
          </w:tcPr>
          <w:p w:rsidR="00CC3F5E" w:rsidRPr="007362B3" w:rsidRDefault="00CC3F5E" w:rsidP="00BF671D">
            <w:pPr>
              <w:jc w:val="center"/>
              <w:rPr>
                <w:rFonts w:ascii="Cambria" w:hAnsi="Cambria" w:cs="Arial"/>
                <w:sz w:val="24"/>
                <w:szCs w:val="24"/>
              </w:rPr>
            </w:pPr>
            <w:r w:rsidRPr="007362B3">
              <w:rPr>
                <w:rFonts w:ascii="Cambria" w:hAnsi="Cambria" w:cs="Arial"/>
                <w:sz w:val="24"/>
                <w:szCs w:val="24"/>
              </w:rPr>
              <w:t>(a)</w:t>
            </w:r>
          </w:p>
        </w:tc>
        <w:tc>
          <w:tcPr>
            <w:tcW w:w="5998" w:type="dxa"/>
          </w:tcPr>
          <w:p w:rsidR="00CC3F5E" w:rsidRPr="007362B3" w:rsidRDefault="00304303" w:rsidP="00304303">
            <w:pPr>
              <w:jc w:val="both"/>
              <w:rPr>
                <w:rFonts w:ascii="Cambria" w:hAnsi="Cambria" w:cs="Times New Roman"/>
                <w:sz w:val="24"/>
                <w:szCs w:val="24"/>
              </w:rPr>
            </w:pPr>
            <w:r w:rsidRPr="007362B3">
              <w:rPr>
                <w:rFonts w:ascii="Cambria" w:hAnsi="Cambria"/>
                <w:sz w:val="24"/>
                <w:szCs w:val="24"/>
              </w:rPr>
              <w:t>A band brake used for a winch is wound round a drum of 0.75 m diameter, keyed to the shaft. The two ends of the band are attached to the pins on the opposite sides of the fulcrum of the brake lever at distances of 25 mm and 100 mm from the fulcrum. The angle of lap on the drum is 240°. The coefficient of friction is 0.25. Find the torque which can applied by the brake when a force of 500 N applied to the lever upwards at a distance of 1 m from the fulcrum. Consider clockwise direction of rotation.</w:t>
            </w:r>
          </w:p>
        </w:tc>
        <w:tc>
          <w:tcPr>
            <w:tcW w:w="1424" w:type="dxa"/>
          </w:tcPr>
          <w:p w:rsidR="00CC3F5E" w:rsidRPr="007362B3" w:rsidRDefault="00707DBA" w:rsidP="00CC3F5E">
            <w:pPr>
              <w:jc w:val="center"/>
              <w:rPr>
                <w:rFonts w:ascii="Cambria" w:hAnsi="Cambria"/>
                <w:sz w:val="24"/>
                <w:szCs w:val="24"/>
              </w:rPr>
            </w:pPr>
            <w:r w:rsidRPr="007362B3">
              <w:rPr>
                <w:rFonts w:ascii="Cambria" w:hAnsi="Cambria"/>
                <w:sz w:val="24"/>
                <w:szCs w:val="24"/>
              </w:rPr>
              <w:t xml:space="preserve">Apply </w:t>
            </w:r>
          </w:p>
        </w:tc>
        <w:tc>
          <w:tcPr>
            <w:tcW w:w="846" w:type="dxa"/>
          </w:tcPr>
          <w:p w:rsidR="00CC3F5E" w:rsidRPr="007362B3" w:rsidRDefault="00CC3F5E" w:rsidP="0036460D">
            <w:pPr>
              <w:jc w:val="center"/>
              <w:rPr>
                <w:rFonts w:ascii="Cambria" w:hAnsi="Cambria" w:cs="Arial"/>
                <w:sz w:val="24"/>
                <w:szCs w:val="24"/>
              </w:rPr>
            </w:pPr>
            <w:r w:rsidRPr="007362B3">
              <w:rPr>
                <w:rFonts w:ascii="Cambria" w:eastAsia="Cambria" w:hAnsi="Cambria" w:cs="Cambria"/>
                <w:sz w:val="24"/>
                <w:szCs w:val="24"/>
              </w:rPr>
              <w:t>3</w:t>
            </w:r>
          </w:p>
        </w:tc>
        <w:tc>
          <w:tcPr>
            <w:tcW w:w="911" w:type="dxa"/>
          </w:tcPr>
          <w:p w:rsidR="00CC3F5E" w:rsidRPr="007362B3" w:rsidRDefault="00CC3F5E" w:rsidP="0036460D">
            <w:pPr>
              <w:jc w:val="center"/>
              <w:rPr>
                <w:rFonts w:ascii="Cambria" w:hAnsi="Cambria" w:cs="Arial"/>
                <w:sz w:val="24"/>
                <w:szCs w:val="24"/>
              </w:rPr>
            </w:pPr>
            <w:r w:rsidRPr="007362B3">
              <w:rPr>
                <w:rFonts w:ascii="Cambria" w:eastAsia="Cambria" w:hAnsi="Cambria" w:cs="Cambria"/>
                <w:sz w:val="24"/>
                <w:szCs w:val="24"/>
              </w:rPr>
              <w:t>8M</w:t>
            </w:r>
          </w:p>
        </w:tc>
      </w:tr>
      <w:tr w:rsidR="00CC3F5E" w:rsidRPr="007362B3" w:rsidTr="007362B3">
        <w:trPr>
          <w:trHeight w:val="112"/>
        </w:trPr>
        <w:tc>
          <w:tcPr>
            <w:tcW w:w="709" w:type="dxa"/>
            <w:vMerge/>
            <w:vAlign w:val="center"/>
          </w:tcPr>
          <w:p w:rsidR="00CC3F5E" w:rsidRPr="007362B3" w:rsidRDefault="00CC3F5E" w:rsidP="00CC3F5E">
            <w:pPr>
              <w:jc w:val="center"/>
              <w:rPr>
                <w:rFonts w:ascii="Cambria" w:hAnsi="Cambria" w:cs="Arial"/>
                <w:sz w:val="24"/>
                <w:szCs w:val="24"/>
              </w:rPr>
            </w:pPr>
          </w:p>
        </w:tc>
        <w:tc>
          <w:tcPr>
            <w:tcW w:w="410" w:type="dxa"/>
            <w:gridSpan w:val="2"/>
          </w:tcPr>
          <w:p w:rsidR="00CC3F5E" w:rsidRPr="007362B3" w:rsidRDefault="00CC3F5E" w:rsidP="00304303">
            <w:pPr>
              <w:rPr>
                <w:rFonts w:ascii="Cambria" w:hAnsi="Cambria" w:cs="Arial"/>
                <w:sz w:val="24"/>
                <w:szCs w:val="24"/>
              </w:rPr>
            </w:pPr>
            <w:r w:rsidRPr="007362B3">
              <w:rPr>
                <w:rFonts w:ascii="Cambria" w:hAnsi="Cambria" w:cs="Arial"/>
                <w:sz w:val="24"/>
                <w:szCs w:val="24"/>
              </w:rPr>
              <w:t>(b)</w:t>
            </w:r>
          </w:p>
        </w:tc>
        <w:tc>
          <w:tcPr>
            <w:tcW w:w="5998" w:type="dxa"/>
          </w:tcPr>
          <w:p w:rsidR="00CC3F5E" w:rsidRPr="007362B3" w:rsidRDefault="00C21996" w:rsidP="005D4EE8">
            <w:pPr>
              <w:autoSpaceDE w:val="0"/>
              <w:autoSpaceDN w:val="0"/>
              <w:adjustRightInd w:val="0"/>
              <w:jc w:val="both"/>
              <w:rPr>
                <w:rFonts w:ascii="Cambria" w:hAnsi="Cambria" w:cs="Times New Roman"/>
                <w:color w:val="000000" w:themeColor="text1"/>
                <w:sz w:val="24"/>
                <w:szCs w:val="24"/>
              </w:rPr>
            </w:pPr>
            <w:r w:rsidRPr="007362B3">
              <w:rPr>
                <w:rFonts w:ascii="Cambria" w:hAnsi="Cambria"/>
                <w:sz w:val="24"/>
                <w:szCs w:val="24"/>
              </w:rPr>
              <w:t>Define the term steering, rolling, pitching, blow and stern related to ship.</w:t>
            </w:r>
          </w:p>
        </w:tc>
        <w:tc>
          <w:tcPr>
            <w:tcW w:w="1424" w:type="dxa"/>
          </w:tcPr>
          <w:p w:rsidR="00CC3F5E" w:rsidRPr="007362B3" w:rsidRDefault="00392028" w:rsidP="00710B65">
            <w:pPr>
              <w:jc w:val="center"/>
              <w:rPr>
                <w:rFonts w:ascii="Cambria" w:hAnsi="Cambria"/>
                <w:sz w:val="24"/>
                <w:szCs w:val="24"/>
              </w:rPr>
            </w:pPr>
            <w:r w:rsidRPr="007362B3">
              <w:rPr>
                <w:rFonts w:ascii="Cambria" w:hAnsi="Cambria"/>
                <w:sz w:val="24"/>
                <w:szCs w:val="24"/>
              </w:rPr>
              <w:t>Understand</w:t>
            </w:r>
          </w:p>
        </w:tc>
        <w:tc>
          <w:tcPr>
            <w:tcW w:w="846" w:type="dxa"/>
          </w:tcPr>
          <w:p w:rsidR="00CC3F5E" w:rsidRPr="007362B3" w:rsidRDefault="00392028" w:rsidP="0036460D">
            <w:pPr>
              <w:jc w:val="center"/>
              <w:rPr>
                <w:rFonts w:ascii="Cambria" w:hAnsi="Cambria" w:cs="Arial"/>
                <w:sz w:val="24"/>
                <w:szCs w:val="24"/>
              </w:rPr>
            </w:pPr>
            <w:r w:rsidRPr="007362B3">
              <w:rPr>
                <w:rFonts w:ascii="Cambria" w:eastAsia="Cambria" w:hAnsi="Cambria" w:cs="Cambria"/>
                <w:sz w:val="24"/>
                <w:szCs w:val="24"/>
              </w:rPr>
              <w:t>2</w:t>
            </w:r>
          </w:p>
        </w:tc>
        <w:tc>
          <w:tcPr>
            <w:tcW w:w="911" w:type="dxa"/>
          </w:tcPr>
          <w:p w:rsidR="00CC3F5E" w:rsidRPr="007362B3" w:rsidRDefault="00CC3F5E" w:rsidP="0036460D">
            <w:pPr>
              <w:jc w:val="center"/>
              <w:rPr>
                <w:rFonts w:ascii="Cambria" w:hAnsi="Cambria" w:cs="Arial"/>
                <w:sz w:val="24"/>
                <w:szCs w:val="24"/>
              </w:rPr>
            </w:pPr>
            <w:r w:rsidRPr="007362B3">
              <w:rPr>
                <w:rFonts w:ascii="Cambria" w:eastAsia="Cambria" w:hAnsi="Cambria" w:cs="Cambria"/>
                <w:sz w:val="24"/>
                <w:szCs w:val="24"/>
              </w:rPr>
              <w:t>6M</w:t>
            </w:r>
          </w:p>
        </w:tc>
      </w:tr>
      <w:tr w:rsidR="008A50FE" w:rsidRPr="007362B3" w:rsidTr="00E47CFE">
        <w:trPr>
          <w:trHeight w:val="112"/>
        </w:trPr>
        <w:tc>
          <w:tcPr>
            <w:tcW w:w="10298" w:type="dxa"/>
            <w:gridSpan w:val="7"/>
            <w:tcBorders>
              <w:bottom w:val="single" w:sz="4" w:space="0" w:color="000000" w:themeColor="text1"/>
            </w:tcBorders>
            <w:vAlign w:val="center"/>
          </w:tcPr>
          <w:p w:rsidR="008A50FE" w:rsidRPr="007362B3" w:rsidRDefault="008A50FE" w:rsidP="009760D1">
            <w:pPr>
              <w:jc w:val="center"/>
              <w:rPr>
                <w:rFonts w:ascii="Cambria" w:hAnsi="Cambria" w:cs="Arial"/>
                <w:b/>
                <w:sz w:val="24"/>
                <w:szCs w:val="24"/>
              </w:rPr>
            </w:pPr>
            <w:r w:rsidRPr="007362B3">
              <w:rPr>
                <w:rFonts w:ascii="Cambria" w:hAnsi="Cambria" w:cs="Arial"/>
                <w:b/>
                <w:sz w:val="24"/>
                <w:szCs w:val="24"/>
              </w:rPr>
              <w:t>OR</w:t>
            </w:r>
          </w:p>
        </w:tc>
      </w:tr>
      <w:tr w:rsidR="00CC3F5E" w:rsidRPr="007362B3" w:rsidTr="007362B3">
        <w:trPr>
          <w:trHeight w:val="392"/>
        </w:trPr>
        <w:tc>
          <w:tcPr>
            <w:tcW w:w="709" w:type="dxa"/>
            <w:vMerge w:val="restart"/>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lastRenderedPageBreak/>
              <w:t>5</w:t>
            </w:r>
          </w:p>
        </w:tc>
        <w:tc>
          <w:tcPr>
            <w:tcW w:w="395" w:type="dxa"/>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(a)</w:t>
            </w:r>
          </w:p>
        </w:tc>
        <w:tc>
          <w:tcPr>
            <w:tcW w:w="6013" w:type="dxa"/>
            <w:gridSpan w:val="2"/>
          </w:tcPr>
          <w:p w:rsidR="00CC3F5E" w:rsidRPr="007362B3" w:rsidRDefault="006D72D1" w:rsidP="00CC3F5E">
            <w:pPr>
              <w:jc w:val="both"/>
              <w:rPr>
                <w:rFonts w:ascii="Cambria" w:hAnsi="Cambria" w:cs="Times New Roman"/>
                <w:sz w:val="24"/>
                <w:szCs w:val="24"/>
              </w:rPr>
            </w:pPr>
            <w:r w:rsidRPr="007362B3">
              <w:rPr>
                <w:rFonts w:ascii="Cambria" w:hAnsi="Cambria"/>
                <w:sz w:val="24"/>
                <w:szCs w:val="24"/>
              </w:rPr>
              <w:t>Explain with a neat sketch the functioning of a belt transmission dynamometer.</w:t>
            </w:r>
          </w:p>
        </w:tc>
        <w:tc>
          <w:tcPr>
            <w:tcW w:w="1424" w:type="dxa"/>
          </w:tcPr>
          <w:p w:rsidR="00CC3F5E" w:rsidRPr="007362B3" w:rsidRDefault="00392028" w:rsidP="00CC3F5E">
            <w:pPr>
              <w:jc w:val="center"/>
              <w:rPr>
                <w:rFonts w:ascii="Cambria" w:hAnsi="Cambria"/>
                <w:sz w:val="24"/>
                <w:szCs w:val="24"/>
              </w:rPr>
            </w:pPr>
            <w:r w:rsidRPr="007362B3">
              <w:rPr>
                <w:rFonts w:ascii="Cambria" w:hAnsi="Cambria"/>
                <w:sz w:val="24"/>
                <w:szCs w:val="24"/>
              </w:rPr>
              <w:t>Understand</w:t>
            </w:r>
          </w:p>
        </w:tc>
        <w:tc>
          <w:tcPr>
            <w:tcW w:w="846" w:type="dxa"/>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3</w:t>
            </w:r>
          </w:p>
        </w:tc>
        <w:tc>
          <w:tcPr>
            <w:tcW w:w="911" w:type="dxa"/>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8M</w:t>
            </w:r>
          </w:p>
        </w:tc>
      </w:tr>
      <w:tr w:rsidR="00CC3F5E" w:rsidRPr="007362B3" w:rsidTr="007362B3">
        <w:trPr>
          <w:trHeight w:val="112"/>
        </w:trPr>
        <w:tc>
          <w:tcPr>
            <w:tcW w:w="709" w:type="dxa"/>
            <w:vMerge/>
            <w:tcBorders>
              <w:bottom w:val="single" w:sz="18" w:space="0" w:color="000000" w:themeColor="text1"/>
            </w:tcBorders>
          </w:tcPr>
          <w:p w:rsidR="00CC3F5E" w:rsidRPr="007362B3" w:rsidRDefault="00CC3F5E" w:rsidP="0036460D">
            <w:pPr>
              <w:jc w:val="center"/>
              <w:rPr>
                <w:rFonts w:ascii="Cambria" w:hAnsi="Cambria" w:cs="Arial"/>
                <w:sz w:val="24"/>
                <w:szCs w:val="24"/>
              </w:rPr>
            </w:pPr>
          </w:p>
        </w:tc>
        <w:tc>
          <w:tcPr>
            <w:tcW w:w="395" w:type="dxa"/>
            <w:tcBorders>
              <w:bottom w:val="single" w:sz="18" w:space="0" w:color="000000" w:themeColor="text1"/>
            </w:tcBorders>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(b)</w:t>
            </w:r>
          </w:p>
        </w:tc>
        <w:tc>
          <w:tcPr>
            <w:tcW w:w="6013" w:type="dxa"/>
            <w:gridSpan w:val="2"/>
            <w:tcBorders>
              <w:bottom w:val="single" w:sz="18" w:space="0" w:color="000000" w:themeColor="text1"/>
            </w:tcBorders>
          </w:tcPr>
          <w:p w:rsidR="00CC3F5E" w:rsidRPr="007362B3" w:rsidRDefault="00067DD4" w:rsidP="00CC3F5E">
            <w:pPr>
              <w:jc w:val="both"/>
              <w:rPr>
                <w:rFonts w:ascii="Cambria" w:hAnsi="Cambria"/>
                <w:sz w:val="24"/>
                <w:szCs w:val="24"/>
              </w:rPr>
            </w:pPr>
            <w:r w:rsidRPr="007362B3">
              <w:rPr>
                <w:rFonts w:ascii="Cambria" w:hAnsi="Cambria"/>
                <w:sz w:val="24"/>
                <w:szCs w:val="24"/>
              </w:rPr>
              <w:t>What is Turning Movement diagram? Mention its uses.</w:t>
            </w:r>
          </w:p>
        </w:tc>
        <w:tc>
          <w:tcPr>
            <w:tcW w:w="1424" w:type="dxa"/>
            <w:tcBorders>
              <w:bottom w:val="single" w:sz="18" w:space="0" w:color="000000" w:themeColor="text1"/>
            </w:tcBorders>
          </w:tcPr>
          <w:p w:rsidR="00CC3F5E" w:rsidRPr="007362B3" w:rsidRDefault="00392028" w:rsidP="00CC3F5E">
            <w:pPr>
              <w:jc w:val="center"/>
              <w:rPr>
                <w:rFonts w:ascii="Cambria" w:hAnsi="Cambria"/>
                <w:sz w:val="24"/>
                <w:szCs w:val="24"/>
              </w:rPr>
            </w:pPr>
            <w:r w:rsidRPr="007362B3">
              <w:rPr>
                <w:rFonts w:ascii="Cambria" w:hAnsi="Cambria"/>
                <w:sz w:val="24"/>
                <w:szCs w:val="24"/>
              </w:rPr>
              <w:t>Understand</w:t>
            </w:r>
          </w:p>
        </w:tc>
        <w:tc>
          <w:tcPr>
            <w:tcW w:w="846" w:type="dxa"/>
            <w:tcBorders>
              <w:bottom w:val="single" w:sz="18" w:space="0" w:color="000000" w:themeColor="text1"/>
            </w:tcBorders>
          </w:tcPr>
          <w:p w:rsidR="00CC3F5E" w:rsidRPr="007362B3" w:rsidRDefault="00392028" w:rsidP="0036460D">
            <w:pPr>
              <w:jc w:val="center"/>
              <w:rPr>
                <w:rFonts w:ascii="Cambria" w:hAnsi="Cambria" w:cs="Times New Roman"/>
                <w:sz w:val="24"/>
                <w:szCs w:val="24"/>
              </w:rPr>
            </w:pPr>
            <w:r w:rsidRPr="007362B3">
              <w:rPr>
                <w:rFonts w:ascii="Cambria" w:eastAsia="Cambria" w:hAnsi="Cambria" w:cs="Cambria"/>
                <w:sz w:val="24"/>
                <w:szCs w:val="24"/>
              </w:rPr>
              <w:t>2</w:t>
            </w:r>
          </w:p>
        </w:tc>
        <w:tc>
          <w:tcPr>
            <w:tcW w:w="911" w:type="dxa"/>
            <w:tcBorders>
              <w:bottom w:val="single" w:sz="18" w:space="0" w:color="000000" w:themeColor="text1"/>
            </w:tcBorders>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6M</w:t>
            </w:r>
          </w:p>
        </w:tc>
      </w:tr>
      <w:tr w:rsidR="00C21996" w:rsidRPr="007362B3" w:rsidTr="007362B3">
        <w:trPr>
          <w:trHeight w:val="112"/>
        </w:trPr>
        <w:tc>
          <w:tcPr>
            <w:tcW w:w="709" w:type="dxa"/>
            <w:vMerge w:val="restart"/>
            <w:tcBorders>
              <w:top w:val="single" w:sz="18" w:space="0" w:color="000000" w:themeColor="text1"/>
            </w:tcBorders>
          </w:tcPr>
          <w:p w:rsidR="00C21996" w:rsidRPr="007362B3" w:rsidRDefault="00C21996" w:rsidP="00C21996">
            <w:pPr>
              <w:jc w:val="center"/>
              <w:rPr>
                <w:rFonts w:ascii="Cambria" w:hAnsi="Cambria" w:cs="Arial"/>
                <w:sz w:val="24"/>
                <w:szCs w:val="24"/>
              </w:rPr>
            </w:pPr>
            <w:r w:rsidRPr="007362B3">
              <w:rPr>
                <w:rFonts w:ascii="Cambria" w:hAnsi="Cambria" w:cs="Arial"/>
                <w:sz w:val="24"/>
                <w:szCs w:val="24"/>
              </w:rPr>
              <w:t>6</w:t>
            </w:r>
          </w:p>
        </w:tc>
        <w:tc>
          <w:tcPr>
            <w:tcW w:w="395" w:type="dxa"/>
            <w:tcBorders>
              <w:top w:val="single" w:sz="18" w:space="0" w:color="000000" w:themeColor="text1"/>
            </w:tcBorders>
          </w:tcPr>
          <w:p w:rsidR="00C21996" w:rsidRPr="007362B3" w:rsidRDefault="00C21996" w:rsidP="00C21996">
            <w:pPr>
              <w:jc w:val="center"/>
              <w:rPr>
                <w:rFonts w:ascii="Cambria" w:hAnsi="Cambria" w:cs="Arial"/>
                <w:sz w:val="24"/>
                <w:szCs w:val="24"/>
              </w:rPr>
            </w:pPr>
            <w:r w:rsidRPr="007362B3">
              <w:rPr>
                <w:rFonts w:ascii="Cambria" w:hAnsi="Cambria" w:cs="Arial"/>
                <w:sz w:val="24"/>
                <w:szCs w:val="24"/>
              </w:rPr>
              <w:t>(a)</w:t>
            </w:r>
          </w:p>
        </w:tc>
        <w:tc>
          <w:tcPr>
            <w:tcW w:w="6013" w:type="dxa"/>
            <w:gridSpan w:val="2"/>
            <w:tcBorders>
              <w:top w:val="single" w:sz="18" w:space="0" w:color="000000" w:themeColor="text1"/>
            </w:tcBorders>
          </w:tcPr>
          <w:p w:rsidR="00C21996" w:rsidRPr="007362B3" w:rsidRDefault="00C21996" w:rsidP="00C21996">
            <w:pPr>
              <w:jc w:val="both"/>
              <w:rPr>
                <w:rFonts w:ascii="Cambria" w:hAnsi="Cambria" w:cs="Times New Roman"/>
                <w:sz w:val="24"/>
                <w:szCs w:val="24"/>
              </w:rPr>
            </w:pPr>
            <w:r w:rsidRPr="007362B3">
              <w:rPr>
                <w:rFonts w:ascii="Cambria" w:hAnsi="Cambria"/>
                <w:sz w:val="24"/>
                <w:szCs w:val="24"/>
              </w:rPr>
              <w:t>State the different types of governors. Explain about any one of them.</w:t>
            </w:r>
          </w:p>
        </w:tc>
        <w:tc>
          <w:tcPr>
            <w:tcW w:w="1424" w:type="dxa"/>
            <w:tcBorders>
              <w:top w:val="single" w:sz="18" w:space="0" w:color="000000" w:themeColor="text1"/>
            </w:tcBorders>
          </w:tcPr>
          <w:p w:rsidR="00C21996" w:rsidRPr="007362B3" w:rsidRDefault="00392028" w:rsidP="00C21996">
            <w:pPr>
              <w:jc w:val="center"/>
              <w:rPr>
                <w:rFonts w:ascii="Cambria" w:hAnsi="Cambria"/>
                <w:sz w:val="24"/>
                <w:szCs w:val="24"/>
              </w:rPr>
            </w:pPr>
            <w:r w:rsidRPr="007362B3">
              <w:rPr>
                <w:rFonts w:ascii="Cambria" w:hAnsi="Cambria"/>
                <w:sz w:val="24"/>
                <w:szCs w:val="24"/>
              </w:rPr>
              <w:t>Understand</w:t>
            </w:r>
          </w:p>
        </w:tc>
        <w:tc>
          <w:tcPr>
            <w:tcW w:w="846" w:type="dxa"/>
            <w:tcBorders>
              <w:top w:val="single" w:sz="18" w:space="0" w:color="000000" w:themeColor="text1"/>
            </w:tcBorders>
          </w:tcPr>
          <w:p w:rsidR="00C21996" w:rsidRPr="007362B3" w:rsidRDefault="00392028" w:rsidP="00C21996">
            <w:pPr>
              <w:jc w:val="center"/>
              <w:rPr>
                <w:rFonts w:ascii="Cambria" w:hAnsi="Cambria" w:cs="Times New Roman"/>
                <w:sz w:val="24"/>
                <w:szCs w:val="24"/>
              </w:rPr>
            </w:pPr>
            <w:r w:rsidRPr="007362B3">
              <w:rPr>
                <w:rFonts w:ascii="Cambria" w:hAnsi="Cambria" w:cs="Times New Roman"/>
                <w:sz w:val="24"/>
                <w:szCs w:val="24"/>
              </w:rPr>
              <w:t>4</w:t>
            </w:r>
          </w:p>
        </w:tc>
        <w:tc>
          <w:tcPr>
            <w:tcW w:w="911" w:type="dxa"/>
            <w:tcBorders>
              <w:top w:val="single" w:sz="18" w:space="0" w:color="000000" w:themeColor="text1"/>
            </w:tcBorders>
          </w:tcPr>
          <w:p w:rsidR="00C21996" w:rsidRPr="007362B3" w:rsidRDefault="00C21996" w:rsidP="00C21996">
            <w:pPr>
              <w:jc w:val="center"/>
              <w:rPr>
                <w:rFonts w:ascii="Cambria" w:hAnsi="Cambria" w:cs="Times New Roman"/>
                <w:sz w:val="24"/>
                <w:szCs w:val="24"/>
              </w:rPr>
            </w:pPr>
            <w:r w:rsidRPr="007362B3">
              <w:rPr>
                <w:rFonts w:ascii="Cambria" w:eastAsia="Cambria" w:hAnsi="Cambria" w:cs="Cambria"/>
                <w:sz w:val="24"/>
                <w:szCs w:val="24"/>
              </w:rPr>
              <w:t>8M</w:t>
            </w:r>
          </w:p>
        </w:tc>
      </w:tr>
      <w:tr w:rsidR="00CC3F5E" w:rsidRPr="007362B3" w:rsidTr="007362B3">
        <w:trPr>
          <w:trHeight w:val="112"/>
        </w:trPr>
        <w:tc>
          <w:tcPr>
            <w:tcW w:w="709" w:type="dxa"/>
            <w:vMerge/>
          </w:tcPr>
          <w:p w:rsidR="00CC3F5E" w:rsidRPr="007362B3" w:rsidRDefault="00CC3F5E" w:rsidP="0036460D">
            <w:pPr>
              <w:jc w:val="center"/>
              <w:rPr>
                <w:rFonts w:ascii="Cambria" w:hAnsi="Cambria" w:cs="Arial"/>
                <w:sz w:val="24"/>
                <w:szCs w:val="24"/>
              </w:rPr>
            </w:pPr>
          </w:p>
        </w:tc>
        <w:tc>
          <w:tcPr>
            <w:tcW w:w="395" w:type="dxa"/>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(b)</w:t>
            </w:r>
          </w:p>
        </w:tc>
        <w:tc>
          <w:tcPr>
            <w:tcW w:w="6013" w:type="dxa"/>
            <w:gridSpan w:val="2"/>
          </w:tcPr>
          <w:p w:rsidR="00CC3F5E" w:rsidRPr="007362B3" w:rsidRDefault="00C21996" w:rsidP="00CC3F5E">
            <w:pPr>
              <w:jc w:val="both"/>
              <w:rPr>
                <w:rFonts w:ascii="Cambria" w:hAnsi="Cambria" w:cs="Times New Roman"/>
                <w:sz w:val="24"/>
                <w:szCs w:val="24"/>
              </w:rPr>
            </w:pPr>
            <w:r w:rsidRPr="007362B3">
              <w:rPr>
                <w:rFonts w:ascii="Cambria" w:hAnsi="Cambria" w:cs="Times New Roman"/>
                <w:sz w:val="24"/>
                <w:szCs w:val="24"/>
              </w:rPr>
              <w:t>Discuss how a single revolving mass is balanced by two masses revolving in different planes.</w:t>
            </w:r>
          </w:p>
        </w:tc>
        <w:tc>
          <w:tcPr>
            <w:tcW w:w="1424" w:type="dxa"/>
          </w:tcPr>
          <w:p w:rsidR="00CC3F5E" w:rsidRPr="007362B3" w:rsidRDefault="00392028" w:rsidP="00025F58">
            <w:pPr>
              <w:jc w:val="center"/>
              <w:rPr>
                <w:rFonts w:ascii="Cambria" w:hAnsi="Cambria"/>
                <w:sz w:val="24"/>
                <w:szCs w:val="24"/>
              </w:rPr>
            </w:pPr>
            <w:r w:rsidRPr="007362B3">
              <w:rPr>
                <w:rFonts w:ascii="Cambria" w:hAnsi="Cambria"/>
                <w:sz w:val="24"/>
                <w:szCs w:val="24"/>
              </w:rPr>
              <w:t>Understand</w:t>
            </w:r>
          </w:p>
        </w:tc>
        <w:tc>
          <w:tcPr>
            <w:tcW w:w="846" w:type="dxa"/>
          </w:tcPr>
          <w:p w:rsidR="00CC3F5E" w:rsidRPr="007362B3" w:rsidRDefault="00392028" w:rsidP="0036460D">
            <w:pPr>
              <w:jc w:val="center"/>
              <w:rPr>
                <w:rFonts w:ascii="Cambria" w:hAnsi="Cambria" w:cs="Times New Roman"/>
                <w:sz w:val="24"/>
                <w:szCs w:val="24"/>
              </w:rPr>
            </w:pPr>
            <w:r w:rsidRPr="007362B3">
              <w:rPr>
                <w:rFonts w:ascii="Cambria" w:eastAsia="Cambria" w:hAnsi="Cambria" w:cs="Cambria"/>
                <w:sz w:val="24"/>
                <w:szCs w:val="24"/>
              </w:rPr>
              <w:t>5</w:t>
            </w:r>
          </w:p>
        </w:tc>
        <w:tc>
          <w:tcPr>
            <w:tcW w:w="911" w:type="dxa"/>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6M</w:t>
            </w:r>
          </w:p>
        </w:tc>
      </w:tr>
      <w:tr w:rsidR="008A50FE" w:rsidRPr="007362B3" w:rsidTr="00E47CFE">
        <w:trPr>
          <w:trHeight w:val="112"/>
        </w:trPr>
        <w:tc>
          <w:tcPr>
            <w:tcW w:w="10298" w:type="dxa"/>
            <w:gridSpan w:val="7"/>
            <w:tcBorders>
              <w:bottom w:val="single" w:sz="4" w:space="0" w:color="000000" w:themeColor="text1"/>
            </w:tcBorders>
            <w:vAlign w:val="center"/>
          </w:tcPr>
          <w:p w:rsidR="008A50FE" w:rsidRPr="007362B3" w:rsidRDefault="008A50FE" w:rsidP="009760D1">
            <w:pPr>
              <w:jc w:val="center"/>
              <w:rPr>
                <w:rFonts w:ascii="Cambria" w:hAnsi="Cambria" w:cs="Arial"/>
                <w:b/>
                <w:sz w:val="24"/>
                <w:szCs w:val="24"/>
              </w:rPr>
            </w:pPr>
            <w:r w:rsidRPr="007362B3">
              <w:rPr>
                <w:rFonts w:ascii="Cambria" w:hAnsi="Cambria" w:cs="Arial"/>
                <w:b/>
                <w:sz w:val="24"/>
                <w:szCs w:val="24"/>
              </w:rPr>
              <w:t>OR</w:t>
            </w:r>
          </w:p>
        </w:tc>
      </w:tr>
      <w:tr w:rsidR="00CC3F5E" w:rsidRPr="007362B3" w:rsidTr="007362B3">
        <w:trPr>
          <w:trHeight w:val="112"/>
        </w:trPr>
        <w:tc>
          <w:tcPr>
            <w:tcW w:w="709" w:type="dxa"/>
            <w:vMerge w:val="restart"/>
          </w:tcPr>
          <w:p w:rsidR="00CC3F5E" w:rsidRPr="007362B3" w:rsidRDefault="00CC3F5E" w:rsidP="0036460D">
            <w:pPr>
              <w:jc w:val="center"/>
              <w:rPr>
                <w:rFonts w:ascii="Cambria" w:hAnsi="Cambria" w:cs="Arial"/>
                <w:sz w:val="24"/>
                <w:szCs w:val="24"/>
              </w:rPr>
            </w:pPr>
            <w:r w:rsidRPr="007362B3">
              <w:rPr>
                <w:rFonts w:ascii="Cambria" w:hAnsi="Cambria"/>
                <w:sz w:val="24"/>
                <w:szCs w:val="24"/>
              </w:rPr>
              <w:br w:type="page"/>
            </w:r>
            <w:r w:rsidRPr="007362B3">
              <w:rPr>
                <w:rFonts w:ascii="Cambria" w:hAnsi="Cambria" w:cs="Arial"/>
                <w:sz w:val="24"/>
                <w:szCs w:val="24"/>
              </w:rPr>
              <w:t>7</w:t>
            </w:r>
          </w:p>
        </w:tc>
        <w:tc>
          <w:tcPr>
            <w:tcW w:w="410" w:type="dxa"/>
            <w:gridSpan w:val="2"/>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(a)</w:t>
            </w:r>
          </w:p>
        </w:tc>
        <w:tc>
          <w:tcPr>
            <w:tcW w:w="5998" w:type="dxa"/>
            <w:vAlign w:val="center"/>
          </w:tcPr>
          <w:p w:rsidR="00CC3F5E" w:rsidRPr="007362B3" w:rsidRDefault="00C31D5C" w:rsidP="00C21996">
            <w:pPr>
              <w:jc w:val="both"/>
              <w:rPr>
                <w:rFonts w:ascii="Cambria" w:hAnsi="Cambria"/>
                <w:sz w:val="24"/>
                <w:szCs w:val="24"/>
              </w:rPr>
            </w:pPr>
            <w:r w:rsidRPr="007362B3">
              <w:rPr>
                <w:rFonts w:ascii="Cambria" w:hAnsi="Cambria" w:cs="Times New Roman"/>
                <w:sz w:val="24"/>
                <w:szCs w:val="24"/>
              </w:rPr>
              <w:t>Explain the</w:t>
            </w:r>
            <w:r w:rsidR="00416C63" w:rsidRPr="007362B3">
              <w:rPr>
                <w:rFonts w:ascii="Cambria" w:hAnsi="Cambria" w:cs="Times New Roman"/>
                <w:sz w:val="24"/>
                <w:szCs w:val="24"/>
              </w:rPr>
              <w:t xml:space="preserve"> working of P</w:t>
            </w:r>
            <w:r w:rsidR="00C21996" w:rsidRPr="007362B3">
              <w:rPr>
                <w:rFonts w:ascii="Cambria" w:hAnsi="Cambria" w:cs="Times New Roman"/>
                <w:sz w:val="24"/>
                <w:szCs w:val="24"/>
              </w:rPr>
              <w:t xml:space="preserve">orter </w:t>
            </w:r>
            <w:r w:rsidR="00416C63" w:rsidRPr="007362B3">
              <w:rPr>
                <w:rFonts w:ascii="Cambria" w:hAnsi="Cambria" w:cs="Times New Roman"/>
                <w:sz w:val="24"/>
                <w:szCs w:val="24"/>
              </w:rPr>
              <w:t>Governor</w:t>
            </w:r>
            <w:r w:rsidR="00C21996" w:rsidRPr="007362B3">
              <w:rPr>
                <w:rFonts w:ascii="Cambria" w:hAnsi="Cambria" w:cs="Times New Roman"/>
                <w:sz w:val="24"/>
                <w:szCs w:val="24"/>
              </w:rPr>
              <w:t xml:space="preserve"> with neat diagram.</w:t>
            </w:r>
          </w:p>
        </w:tc>
        <w:tc>
          <w:tcPr>
            <w:tcW w:w="1424" w:type="dxa"/>
            <w:vAlign w:val="center"/>
          </w:tcPr>
          <w:p w:rsidR="00CC3F5E" w:rsidRPr="007362B3" w:rsidRDefault="00392028" w:rsidP="00CC3F5E">
            <w:pPr>
              <w:jc w:val="center"/>
              <w:rPr>
                <w:rFonts w:ascii="Cambria" w:hAnsi="Cambria"/>
                <w:sz w:val="24"/>
                <w:szCs w:val="24"/>
              </w:rPr>
            </w:pPr>
            <w:r w:rsidRPr="007362B3">
              <w:rPr>
                <w:rFonts w:ascii="Cambria" w:hAnsi="Cambria"/>
                <w:sz w:val="24"/>
                <w:szCs w:val="24"/>
              </w:rPr>
              <w:t>Understand</w:t>
            </w:r>
          </w:p>
        </w:tc>
        <w:tc>
          <w:tcPr>
            <w:tcW w:w="846" w:type="dxa"/>
          </w:tcPr>
          <w:p w:rsidR="00CC3F5E" w:rsidRPr="007362B3" w:rsidRDefault="00CC3F5E" w:rsidP="0036460D">
            <w:pPr>
              <w:jc w:val="center"/>
              <w:rPr>
                <w:rFonts w:ascii="Cambria" w:hAnsi="Cambria"/>
                <w:sz w:val="24"/>
                <w:szCs w:val="24"/>
              </w:rPr>
            </w:pPr>
            <w:r w:rsidRPr="007362B3">
              <w:rPr>
                <w:rFonts w:ascii="Cambria" w:eastAsia="Cambria" w:hAnsi="Cambria" w:cs="Cambria"/>
                <w:sz w:val="24"/>
                <w:szCs w:val="24"/>
              </w:rPr>
              <w:t>4</w:t>
            </w:r>
          </w:p>
        </w:tc>
        <w:tc>
          <w:tcPr>
            <w:tcW w:w="911" w:type="dxa"/>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8M</w:t>
            </w:r>
          </w:p>
        </w:tc>
      </w:tr>
      <w:tr w:rsidR="00CC3F5E" w:rsidRPr="007362B3" w:rsidTr="007362B3">
        <w:trPr>
          <w:trHeight w:val="112"/>
        </w:trPr>
        <w:tc>
          <w:tcPr>
            <w:tcW w:w="709" w:type="dxa"/>
            <w:vMerge/>
            <w:tcBorders>
              <w:bottom w:val="single" w:sz="18" w:space="0" w:color="000000" w:themeColor="text1"/>
            </w:tcBorders>
          </w:tcPr>
          <w:p w:rsidR="00CC3F5E" w:rsidRPr="007362B3" w:rsidRDefault="00CC3F5E" w:rsidP="0036460D">
            <w:pPr>
              <w:jc w:val="center"/>
              <w:rPr>
                <w:rFonts w:ascii="Cambria" w:hAnsi="Cambria" w:cs="Arial"/>
                <w:sz w:val="24"/>
                <w:szCs w:val="24"/>
              </w:rPr>
            </w:pPr>
          </w:p>
        </w:tc>
        <w:tc>
          <w:tcPr>
            <w:tcW w:w="410" w:type="dxa"/>
            <w:gridSpan w:val="2"/>
            <w:tcBorders>
              <w:bottom w:val="single" w:sz="18" w:space="0" w:color="000000" w:themeColor="text1"/>
            </w:tcBorders>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(b)</w:t>
            </w:r>
          </w:p>
        </w:tc>
        <w:tc>
          <w:tcPr>
            <w:tcW w:w="5998" w:type="dxa"/>
            <w:tcBorders>
              <w:bottom w:val="single" w:sz="18" w:space="0" w:color="000000" w:themeColor="text1"/>
            </w:tcBorders>
            <w:vAlign w:val="center"/>
          </w:tcPr>
          <w:p w:rsidR="00CC3F5E" w:rsidRPr="007362B3" w:rsidRDefault="00493AF2" w:rsidP="00CC3F5E">
            <w:pPr>
              <w:jc w:val="both"/>
              <w:rPr>
                <w:rFonts w:ascii="Cambria" w:hAnsi="Cambria" w:cs="Times New Roman"/>
                <w:sz w:val="24"/>
                <w:szCs w:val="24"/>
              </w:rPr>
            </w:pPr>
            <w:r w:rsidRPr="007362B3">
              <w:rPr>
                <w:rFonts w:ascii="Cambria" w:hAnsi="Cambria"/>
                <w:sz w:val="24"/>
                <w:szCs w:val="24"/>
              </w:rPr>
              <w:t xml:space="preserve">Explain the terms: </w:t>
            </w:r>
            <w:r w:rsidR="00282DA9" w:rsidRPr="007362B3">
              <w:rPr>
                <w:rFonts w:ascii="Cambria" w:hAnsi="Cambria"/>
                <w:sz w:val="24"/>
                <w:szCs w:val="24"/>
              </w:rPr>
              <w:t>Hammer blow, Swaying couple, variation of tractive efforts.</w:t>
            </w:r>
          </w:p>
        </w:tc>
        <w:tc>
          <w:tcPr>
            <w:tcW w:w="1424" w:type="dxa"/>
            <w:tcBorders>
              <w:bottom w:val="single" w:sz="18" w:space="0" w:color="000000" w:themeColor="text1"/>
            </w:tcBorders>
            <w:vAlign w:val="center"/>
          </w:tcPr>
          <w:p w:rsidR="00CC3F5E" w:rsidRPr="007362B3" w:rsidRDefault="00392028" w:rsidP="00CC3F5E">
            <w:pPr>
              <w:jc w:val="center"/>
              <w:rPr>
                <w:rFonts w:ascii="Cambria" w:hAnsi="Cambria"/>
                <w:sz w:val="24"/>
                <w:szCs w:val="24"/>
              </w:rPr>
            </w:pPr>
            <w:r w:rsidRPr="007362B3">
              <w:rPr>
                <w:rFonts w:ascii="Cambria" w:hAnsi="Cambria"/>
                <w:sz w:val="24"/>
                <w:szCs w:val="24"/>
              </w:rPr>
              <w:t>Understand</w:t>
            </w:r>
          </w:p>
        </w:tc>
        <w:tc>
          <w:tcPr>
            <w:tcW w:w="846" w:type="dxa"/>
            <w:tcBorders>
              <w:bottom w:val="single" w:sz="18" w:space="0" w:color="000000" w:themeColor="text1"/>
            </w:tcBorders>
          </w:tcPr>
          <w:p w:rsidR="00CC3F5E" w:rsidRPr="007362B3" w:rsidRDefault="00CC3F5E" w:rsidP="0036460D">
            <w:pPr>
              <w:jc w:val="center"/>
              <w:rPr>
                <w:rFonts w:ascii="Cambria" w:hAnsi="Cambria"/>
                <w:sz w:val="24"/>
                <w:szCs w:val="24"/>
              </w:rPr>
            </w:pPr>
            <w:r w:rsidRPr="007362B3">
              <w:rPr>
                <w:rFonts w:ascii="Cambria" w:eastAsia="Cambria" w:hAnsi="Cambria" w:cs="Cambria"/>
                <w:sz w:val="24"/>
                <w:szCs w:val="24"/>
              </w:rPr>
              <w:t>5</w:t>
            </w:r>
          </w:p>
        </w:tc>
        <w:tc>
          <w:tcPr>
            <w:tcW w:w="911" w:type="dxa"/>
            <w:tcBorders>
              <w:bottom w:val="single" w:sz="18" w:space="0" w:color="000000" w:themeColor="text1"/>
            </w:tcBorders>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6M</w:t>
            </w:r>
          </w:p>
        </w:tc>
      </w:tr>
      <w:tr w:rsidR="00CC3F5E" w:rsidRPr="007362B3" w:rsidTr="007362B3">
        <w:trPr>
          <w:trHeight w:val="267"/>
        </w:trPr>
        <w:tc>
          <w:tcPr>
            <w:tcW w:w="709" w:type="dxa"/>
            <w:vMerge w:val="restart"/>
            <w:tcBorders>
              <w:top w:val="single" w:sz="18" w:space="0" w:color="000000" w:themeColor="text1"/>
            </w:tcBorders>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8</w:t>
            </w:r>
          </w:p>
        </w:tc>
        <w:tc>
          <w:tcPr>
            <w:tcW w:w="410" w:type="dxa"/>
            <w:gridSpan w:val="2"/>
            <w:tcBorders>
              <w:top w:val="single" w:sz="18" w:space="0" w:color="000000" w:themeColor="text1"/>
            </w:tcBorders>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(a)</w:t>
            </w:r>
          </w:p>
        </w:tc>
        <w:tc>
          <w:tcPr>
            <w:tcW w:w="5998" w:type="dxa"/>
            <w:tcBorders>
              <w:top w:val="single" w:sz="18" w:space="0" w:color="000000" w:themeColor="text1"/>
            </w:tcBorders>
            <w:vAlign w:val="center"/>
          </w:tcPr>
          <w:p w:rsidR="00CC3F5E" w:rsidRPr="007362B3" w:rsidRDefault="00C721A4" w:rsidP="00CC3F5E">
            <w:pPr>
              <w:rPr>
                <w:rFonts w:ascii="Cambria" w:hAnsi="Cambria" w:cs="Times New Roman"/>
                <w:sz w:val="24"/>
                <w:szCs w:val="24"/>
              </w:rPr>
            </w:pPr>
            <w:r w:rsidRPr="007362B3">
              <w:rPr>
                <w:rFonts w:ascii="Cambria" w:hAnsi="Cambria"/>
                <w:sz w:val="24"/>
                <w:szCs w:val="24"/>
              </w:rPr>
              <w:t>With neat sketches, explain the different types of vibrations</w:t>
            </w:r>
            <w:r w:rsidR="00793BAA" w:rsidRPr="007362B3">
              <w:rPr>
                <w:rFonts w:ascii="Cambria" w:hAnsi="Cambria"/>
                <w:sz w:val="24"/>
                <w:szCs w:val="24"/>
              </w:rPr>
              <w:t>.</w:t>
            </w:r>
          </w:p>
        </w:tc>
        <w:tc>
          <w:tcPr>
            <w:tcW w:w="1424" w:type="dxa"/>
            <w:tcBorders>
              <w:top w:val="single" w:sz="18" w:space="0" w:color="000000" w:themeColor="text1"/>
            </w:tcBorders>
          </w:tcPr>
          <w:p w:rsidR="00CC3F5E" w:rsidRPr="007362B3" w:rsidRDefault="00392028" w:rsidP="00CC3F5E">
            <w:pPr>
              <w:jc w:val="center"/>
              <w:rPr>
                <w:rFonts w:ascii="Cambria" w:hAnsi="Cambria"/>
                <w:sz w:val="24"/>
                <w:szCs w:val="24"/>
              </w:rPr>
            </w:pPr>
            <w:r w:rsidRPr="007362B3">
              <w:rPr>
                <w:rFonts w:ascii="Cambria" w:hAnsi="Cambria"/>
                <w:sz w:val="24"/>
                <w:szCs w:val="24"/>
              </w:rPr>
              <w:t>Understand</w:t>
            </w:r>
          </w:p>
        </w:tc>
        <w:tc>
          <w:tcPr>
            <w:tcW w:w="846" w:type="dxa"/>
            <w:tcBorders>
              <w:top w:val="single" w:sz="18" w:space="0" w:color="000000" w:themeColor="text1"/>
            </w:tcBorders>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6</w:t>
            </w:r>
          </w:p>
        </w:tc>
        <w:tc>
          <w:tcPr>
            <w:tcW w:w="911" w:type="dxa"/>
            <w:tcBorders>
              <w:top w:val="single" w:sz="18" w:space="0" w:color="000000" w:themeColor="text1"/>
            </w:tcBorders>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8M</w:t>
            </w:r>
          </w:p>
        </w:tc>
      </w:tr>
      <w:tr w:rsidR="00CC3F5E" w:rsidRPr="007362B3" w:rsidTr="007362B3">
        <w:trPr>
          <w:trHeight w:val="112"/>
        </w:trPr>
        <w:tc>
          <w:tcPr>
            <w:tcW w:w="709" w:type="dxa"/>
            <w:vMerge/>
          </w:tcPr>
          <w:p w:rsidR="00CC3F5E" w:rsidRPr="007362B3" w:rsidRDefault="00CC3F5E" w:rsidP="0036460D">
            <w:pPr>
              <w:jc w:val="center"/>
              <w:rPr>
                <w:rFonts w:ascii="Cambria" w:hAnsi="Cambria" w:cs="Arial"/>
                <w:sz w:val="24"/>
                <w:szCs w:val="24"/>
              </w:rPr>
            </w:pPr>
          </w:p>
        </w:tc>
        <w:tc>
          <w:tcPr>
            <w:tcW w:w="410" w:type="dxa"/>
            <w:gridSpan w:val="2"/>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(b)</w:t>
            </w:r>
          </w:p>
        </w:tc>
        <w:tc>
          <w:tcPr>
            <w:tcW w:w="5998" w:type="dxa"/>
            <w:vAlign w:val="center"/>
          </w:tcPr>
          <w:p w:rsidR="00CC3F5E" w:rsidRPr="007362B3" w:rsidRDefault="00416C63" w:rsidP="00CC3F5E">
            <w:pPr>
              <w:jc w:val="both"/>
              <w:rPr>
                <w:rFonts w:ascii="Cambria" w:eastAsia="MS Mincho" w:hAnsi="Cambria" w:cs="Times New Roman"/>
                <w:sz w:val="24"/>
                <w:szCs w:val="24"/>
              </w:rPr>
            </w:pPr>
            <w:r w:rsidRPr="007362B3">
              <w:rPr>
                <w:rFonts w:ascii="Cambria" w:hAnsi="Cambria"/>
                <w:sz w:val="24"/>
                <w:szCs w:val="24"/>
              </w:rPr>
              <w:t>A horizontal engine with a single cylinder operates at 120 rpm. It has a stroke length of 400 mm. the mass of the rotating components, assumed to be concentrated at the crank pin, is 100 kg, while the mass of the reciprocating components is 150 kg. calculate the size of the balancing mass that needs to be placed opposite the crank at a radius of 150 mm, which should counter balance all the rotating mass and two-thirds of the reciprocating mass.</w:t>
            </w:r>
          </w:p>
        </w:tc>
        <w:tc>
          <w:tcPr>
            <w:tcW w:w="1424" w:type="dxa"/>
          </w:tcPr>
          <w:p w:rsidR="00CC3F5E" w:rsidRPr="007362B3" w:rsidRDefault="00707DBA" w:rsidP="00CC3F5E">
            <w:pPr>
              <w:jc w:val="center"/>
              <w:rPr>
                <w:rFonts w:ascii="Cambria" w:hAnsi="Cambria"/>
                <w:sz w:val="24"/>
                <w:szCs w:val="24"/>
              </w:rPr>
            </w:pPr>
            <w:r w:rsidRPr="007362B3">
              <w:rPr>
                <w:rFonts w:ascii="Cambria" w:hAnsi="Cambria"/>
                <w:sz w:val="24"/>
                <w:szCs w:val="24"/>
              </w:rPr>
              <w:t>Apply</w:t>
            </w:r>
          </w:p>
        </w:tc>
        <w:tc>
          <w:tcPr>
            <w:tcW w:w="846" w:type="dxa"/>
          </w:tcPr>
          <w:p w:rsidR="00CC3F5E" w:rsidRPr="007362B3" w:rsidRDefault="00392028" w:rsidP="0036460D">
            <w:pPr>
              <w:jc w:val="center"/>
              <w:rPr>
                <w:rFonts w:ascii="Cambria" w:hAnsi="Cambria" w:cs="Times New Roman"/>
                <w:sz w:val="24"/>
                <w:szCs w:val="24"/>
              </w:rPr>
            </w:pPr>
            <w:r w:rsidRPr="007362B3">
              <w:rPr>
                <w:rFonts w:ascii="Cambria" w:eastAsia="Cambria" w:hAnsi="Cambria" w:cs="Cambria"/>
                <w:sz w:val="24"/>
                <w:szCs w:val="24"/>
              </w:rPr>
              <w:t>5</w:t>
            </w:r>
          </w:p>
        </w:tc>
        <w:tc>
          <w:tcPr>
            <w:tcW w:w="911" w:type="dxa"/>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6M</w:t>
            </w:r>
          </w:p>
        </w:tc>
      </w:tr>
      <w:tr w:rsidR="00D26211" w:rsidRPr="007362B3" w:rsidTr="00E47CFE">
        <w:trPr>
          <w:trHeight w:val="152"/>
        </w:trPr>
        <w:tc>
          <w:tcPr>
            <w:tcW w:w="10298" w:type="dxa"/>
            <w:gridSpan w:val="7"/>
            <w:vAlign w:val="center"/>
          </w:tcPr>
          <w:p w:rsidR="00D26211" w:rsidRPr="007362B3" w:rsidRDefault="00D26211" w:rsidP="009760D1">
            <w:pPr>
              <w:jc w:val="center"/>
              <w:rPr>
                <w:rFonts w:ascii="Cambria" w:hAnsi="Cambria" w:cs="Arial"/>
                <w:b/>
                <w:sz w:val="24"/>
                <w:szCs w:val="24"/>
              </w:rPr>
            </w:pPr>
            <w:r w:rsidRPr="007362B3">
              <w:rPr>
                <w:rFonts w:ascii="Cambria" w:hAnsi="Cambria" w:cs="Arial"/>
                <w:b/>
                <w:sz w:val="24"/>
                <w:szCs w:val="24"/>
              </w:rPr>
              <w:t>OR</w:t>
            </w:r>
          </w:p>
        </w:tc>
      </w:tr>
      <w:tr w:rsidR="00CC3F5E" w:rsidRPr="007362B3" w:rsidTr="007362B3">
        <w:trPr>
          <w:trHeight w:val="230"/>
        </w:trPr>
        <w:tc>
          <w:tcPr>
            <w:tcW w:w="709" w:type="dxa"/>
            <w:vMerge w:val="restart"/>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9</w:t>
            </w:r>
          </w:p>
        </w:tc>
        <w:tc>
          <w:tcPr>
            <w:tcW w:w="410" w:type="dxa"/>
            <w:gridSpan w:val="2"/>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(a)</w:t>
            </w:r>
          </w:p>
        </w:tc>
        <w:tc>
          <w:tcPr>
            <w:tcW w:w="5998" w:type="dxa"/>
            <w:vAlign w:val="center"/>
          </w:tcPr>
          <w:p w:rsidR="00CC3F5E" w:rsidRPr="007362B3" w:rsidRDefault="00032B46" w:rsidP="00CC3F5E">
            <w:pPr>
              <w:jc w:val="both"/>
              <w:rPr>
                <w:rFonts w:ascii="Cambria" w:hAnsi="Cambria" w:cs="Times New Roman"/>
                <w:sz w:val="24"/>
                <w:szCs w:val="24"/>
              </w:rPr>
            </w:pPr>
            <w:r w:rsidRPr="007362B3">
              <w:rPr>
                <w:rFonts w:ascii="Cambria" w:hAnsi="Cambria"/>
                <w:sz w:val="24"/>
                <w:szCs w:val="24"/>
              </w:rPr>
              <w:t>Establish an expression for the natural frequency of free transverse vibrations for a simply supported beam carrying a numbe</w:t>
            </w:r>
            <w:r w:rsidR="00392028" w:rsidRPr="007362B3">
              <w:rPr>
                <w:rFonts w:ascii="Cambria" w:hAnsi="Cambria"/>
                <w:sz w:val="24"/>
                <w:szCs w:val="24"/>
              </w:rPr>
              <w:t>r of point loads, by any</w:t>
            </w:r>
            <w:r w:rsidRPr="007362B3">
              <w:rPr>
                <w:rFonts w:ascii="Cambria" w:hAnsi="Cambria"/>
                <w:sz w:val="24"/>
                <w:szCs w:val="24"/>
              </w:rPr>
              <w:t xml:space="preserve"> method.</w:t>
            </w:r>
          </w:p>
        </w:tc>
        <w:tc>
          <w:tcPr>
            <w:tcW w:w="1424" w:type="dxa"/>
          </w:tcPr>
          <w:p w:rsidR="00CC3F5E" w:rsidRPr="007362B3" w:rsidRDefault="00392028" w:rsidP="00025F58">
            <w:pPr>
              <w:jc w:val="center"/>
              <w:rPr>
                <w:rFonts w:ascii="Cambria" w:hAnsi="Cambria"/>
                <w:sz w:val="24"/>
                <w:szCs w:val="24"/>
              </w:rPr>
            </w:pPr>
            <w:r w:rsidRPr="007362B3">
              <w:rPr>
                <w:rFonts w:ascii="Cambria" w:hAnsi="Cambria"/>
                <w:sz w:val="24"/>
                <w:szCs w:val="24"/>
              </w:rPr>
              <w:t>Understand</w:t>
            </w:r>
          </w:p>
        </w:tc>
        <w:tc>
          <w:tcPr>
            <w:tcW w:w="846" w:type="dxa"/>
          </w:tcPr>
          <w:p w:rsidR="00CC3F5E" w:rsidRPr="007362B3" w:rsidRDefault="00CC3F5E" w:rsidP="0036460D">
            <w:pPr>
              <w:jc w:val="center"/>
              <w:rPr>
                <w:rFonts w:ascii="Cambria" w:hAnsi="Cambria"/>
                <w:sz w:val="24"/>
                <w:szCs w:val="24"/>
              </w:rPr>
            </w:pPr>
            <w:r w:rsidRPr="007362B3">
              <w:rPr>
                <w:rFonts w:ascii="Cambria" w:eastAsia="Cambria" w:hAnsi="Cambria" w:cs="Cambria"/>
                <w:sz w:val="24"/>
                <w:szCs w:val="24"/>
              </w:rPr>
              <w:t>6</w:t>
            </w:r>
          </w:p>
        </w:tc>
        <w:tc>
          <w:tcPr>
            <w:tcW w:w="911" w:type="dxa"/>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8M</w:t>
            </w:r>
          </w:p>
        </w:tc>
      </w:tr>
      <w:tr w:rsidR="00CC3F5E" w:rsidRPr="007362B3" w:rsidTr="007362B3">
        <w:trPr>
          <w:trHeight w:val="230"/>
        </w:trPr>
        <w:tc>
          <w:tcPr>
            <w:tcW w:w="709" w:type="dxa"/>
            <w:vMerge/>
          </w:tcPr>
          <w:p w:rsidR="00CC3F5E" w:rsidRPr="007362B3" w:rsidRDefault="00CC3F5E" w:rsidP="0036460D">
            <w:pPr>
              <w:jc w:val="center"/>
              <w:rPr>
                <w:rFonts w:ascii="Cambria" w:hAnsi="Cambria" w:cs="Arial"/>
                <w:sz w:val="24"/>
                <w:szCs w:val="24"/>
              </w:rPr>
            </w:pPr>
          </w:p>
        </w:tc>
        <w:tc>
          <w:tcPr>
            <w:tcW w:w="410" w:type="dxa"/>
            <w:gridSpan w:val="2"/>
          </w:tcPr>
          <w:p w:rsidR="00CC3F5E" w:rsidRPr="007362B3" w:rsidRDefault="00CC3F5E" w:rsidP="0036460D">
            <w:pPr>
              <w:jc w:val="center"/>
              <w:rPr>
                <w:rFonts w:ascii="Cambria" w:hAnsi="Cambria" w:cs="Arial"/>
                <w:sz w:val="24"/>
                <w:szCs w:val="24"/>
              </w:rPr>
            </w:pPr>
            <w:r w:rsidRPr="007362B3">
              <w:rPr>
                <w:rFonts w:ascii="Cambria" w:hAnsi="Cambria" w:cs="Arial"/>
                <w:sz w:val="24"/>
                <w:szCs w:val="24"/>
              </w:rPr>
              <w:t>(b)</w:t>
            </w:r>
          </w:p>
        </w:tc>
        <w:tc>
          <w:tcPr>
            <w:tcW w:w="5998" w:type="dxa"/>
            <w:vAlign w:val="center"/>
          </w:tcPr>
          <w:p w:rsidR="00CC3F5E" w:rsidRPr="007362B3" w:rsidRDefault="00793BAA" w:rsidP="00CC3F5E">
            <w:pPr>
              <w:jc w:val="both"/>
              <w:rPr>
                <w:rFonts w:ascii="Cambria" w:hAnsi="Cambria" w:cs="Times New Roman"/>
                <w:sz w:val="24"/>
                <w:szCs w:val="24"/>
              </w:rPr>
            </w:pPr>
            <w:r w:rsidRPr="007362B3">
              <w:rPr>
                <w:rFonts w:ascii="Cambria" w:hAnsi="Cambria"/>
                <w:sz w:val="24"/>
                <w:szCs w:val="24"/>
              </w:rPr>
              <w:t>What do you understand by whirling of shaft? Explain</w:t>
            </w:r>
          </w:p>
        </w:tc>
        <w:tc>
          <w:tcPr>
            <w:tcW w:w="1424" w:type="dxa"/>
            <w:vAlign w:val="center"/>
          </w:tcPr>
          <w:p w:rsidR="00CC3F5E" w:rsidRPr="007362B3" w:rsidRDefault="00392028" w:rsidP="00CC3F5E">
            <w:pPr>
              <w:jc w:val="center"/>
              <w:rPr>
                <w:rFonts w:ascii="Cambria" w:hAnsi="Cambria"/>
                <w:sz w:val="24"/>
                <w:szCs w:val="24"/>
              </w:rPr>
            </w:pPr>
            <w:r w:rsidRPr="007362B3">
              <w:rPr>
                <w:rFonts w:ascii="Cambria" w:hAnsi="Cambria"/>
                <w:sz w:val="24"/>
                <w:szCs w:val="24"/>
              </w:rPr>
              <w:t>Understand</w:t>
            </w:r>
          </w:p>
        </w:tc>
        <w:tc>
          <w:tcPr>
            <w:tcW w:w="846" w:type="dxa"/>
          </w:tcPr>
          <w:p w:rsidR="00CC3F5E" w:rsidRPr="007362B3" w:rsidRDefault="00392028" w:rsidP="0036460D">
            <w:pPr>
              <w:jc w:val="center"/>
              <w:rPr>
                <w:rFonts w:ascii="Cambria" w:hAnsi="Cambria"/>
                <w:sz w:val="24"/>
                <w:szCs w:val="24"/>
              </w:rPr>
            </w:pPr>
            <w:r w:rsidRPr="007362B3">
              <w:rPr>
                <w:rFonts w:ascii="Cambria" w:eastAsia="Cambria" w:hAnsi="Cambria" w:cs="Cambria"/>
                <w:sz w:val="24"/>
                <w:szCs w:val="24"/>
              </w:rPr>
              <w:t>5</w:t>
            </w:r>
          </w:p>
        </w:tc>
        <w:tc>
          <w:tcPr>
            <w:tcW w:w="911" w:type="dxa"/>
          </w:tcPr>
          <w:p w:rsidR="00CC3F5E" w:rsidRPr="007362B3" w:rsidRDefault="00CC3F5E" w:rsidP="0036460D">
            <w:pPr>
              <w:jc w:val="center"/>
              <w:rPr>
                <w:rFonts w:ascii="Cambria" w:hAnsi="Cambria" w:cs="Times New Roman"/>
                <w:sz w:val="24"/>
                <w:szCs w:val="24"/>
              </w:rPr>
            </w:pPr>
            <w:r w:rsidRPr="007362B3">
              <w:rPr>
                <w:rFonts w:ascii="Cambria" w:eastAsia="Cambria" w:hAnsi="Cambria" w:cs="Cambria"/>
                <w:sz w:val="24"/>
                <w:szCs w:val="24"/>
              </w:rPr>
              <w:t>6M</w:t>
            </w:r>
          </w:p>
        </w:tc>
      </w:tr>
    </w:tbl>
    <w:p w:rsidR="008948B1" w:rsidRPr="007362B3" w:rsidRDefault="008948B1" w:rsidP="004B243C">
      <w:pPr>
        <w:tabs>
          <w:tab w:val="left" w:pos="3810"/>
        </w:tabs>
        <w:jc w:val="center"/>
        <w:rPr>
          <w:rFonts w:ascii="Cambria" w:hAnsi="Cambria"/>
          <w:sz w:val="24"/>
          <w:szCs w:val="24"/>
        </w:rPr>
      </w:pPr>
    </w:p>
    <w:p w:rsidR="00194056" w:rsidRPr="007362B3" w:rsidRDefault="008A50FE" w:rsidP="004B243C">
      <w:pPr>
        <w:tabs>
          <w:tab w:val="left" w:pos="3810"/>
        </w:tabs>
        <w:jc w:val="center"/>
        <w:rPr>
          <w:rFonts w:ascii="Cambria" w:hAnsi="Cambria"/>
          <w:sz w:val="24"/>
          <w:szCs w:val="24"/>
        </w:rPr>
      </w:pPr>
      <w:r w:rsidRPr="007362B3">
        <w:rPr>
          <w:rFonts w:ascii="Cambria" w:hAnsi="Cambria"/>
          <w:sz w:val="24"/>
          <w:szCs w:val="24"/>
        </w:rPr>
        <w:t>***********</w:t>
      </w:r>
    </w:p>
    <w:p w:rsidR="00C75C22" w:rsidRPr="007362B3" w:rsidRDefault="00C75C22">
      <w:pPr>
        <w:tabs>
          <w:tab w:val="left" w:pos="3810"/>
        </w:tabs>
        <w:jc w:val="center"/>
        <w:rPr>
          <w:rFonts w:ascii="Cambria" w:hAnsi="Cambria"/>
          <w:sz w:val="24"/>
          <w:szCs w:val="24"/>
        </w:rPr>
      </w:pPr>
    </w:p>
    <w:sectPr w:rsidR="00C75C22" w:rsidRPr="007362B3" w:rsidSect="007362B3">
      <w:footerReference w:type="default" r:id="rId10"/>
      <w:pgSz w:w="11906" w:h="16838" w:code="9"/>
      <w:pgMar w:top="1134"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65D" w:rsidRDefault="0028265D" w:rsidP="00861E38">
      <w:pPr>
        <w:spacing w:after="0" w:line="240" w:lineRule="auto"/>
      </w:pPr>
      <w:r>
        <w:separator/>
      </w:r>
    </w:p>
  </w:endnote>
  <w:endnote w:type="continuationSeparator" w:id="0">
    <w:p w:rsidR="0028265D" w:rsidRDefault="0028265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65D" w:rsidRDefault="0028265D" w:rsidP="00861E38">
      <w:pPr>
        <w:spacing w:after="0" w:line="240" w:lineRule="auto"/>
      </w:pPr>
      <w:r>
        <w:separator/>
      </w:r>
    </w:p>
  </w:footnote>
  <w:footnote w:type="continuationSeparator" w:id="0">
    <w:p w:rsidR="0028265D" w:rsidRDefault="0028265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04E5"/>
    <w:rsid w:val="00013C4C"/>
    <w:rsid w:val="00013CFD"/>
    <w:rsid w:val="00025F58"/>
    <w:rsid w:val="00032A9B"/>
    <w:rsid w:val="00032B46"/>
    <w:rsid w:val="0003359D"/>
    <w:rsid w:val="000479B5"/>
    <w:rsid w:val="00051EF4"/>
    <w:rsid w:val="00053D16"/>
    <w:rsid w:val="00054D08"/>
    <w:rsid w:val="0005676E"/>
    <w:rsid w:val="00056AD6"/>
    <w:rsid w:val="00060DF5"/>
    <w:rsid w:val="00067DD4"/>
    <w:rsid w:val="0007371A"/>
    <w:rsid w:val="00075E66"/>
    <w:rsid w:val="00076949"/>
    <w:rsid w:val="00081C33"/>
    <w:rsid w:val="0008425F"/>
    <w:rsid w:val="00091C06"/>
    <w:rsid w:val="00093C85"/>
    <w:rsid w:val="0009683D"/>
    <w:rsid w:val="000A5280"/>
    <w:rsid w:val="000A5562"/>
    <w:rsid w:val="000A77C6"/>
    <w:rsid w:val="000B4D80"/>
    <w:rsid w:val="000B6397"/>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2BFD"/>
    <w:rsid w:val="00146C66"/>
    <w:rsid w:val="00151E62"/>
    <w:rsid w:val="00153789"/>
    <w:rsid w:val="00154ACF"/>
    <w:rsid w:val="0015514B"/>
    <w:rsid w:val="001558BC"/>
    <w:rsid w:val="00161711"/>
    <w:rsid w:val="0016228F"/>
    <w:rsid w:val="0016410D"/>
    <w:rsid w:val="00166303"/>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A74AB"/>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019C"/>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67EFC"/>
    <w:rsid w:val="00274129"/>
    <w:rsid w:val="00276132"/>
    <w:rsid w:val="002779F9"/>
    <w:rsid w:val="002815F2"/>
    <w:rsid w:val="0028265D"/>
    <w:rsid w:val="00282C9B"/>
    <w:rsid w:val="00282DA9"/>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0380"/>
    <w:rsid w:val="002F41D3"/>
    <w:rsid w:val="002F6037"/>
    <w:rsid w:val="00304303"/>
    <w:rsid w:val="00311F66"/>
    <w:rsid w:val="003156E3"/>
    <w:rsid w:val="00316153"/>
    <w:rsid w:val="003171E5"/>
    <w:rsid w:val="003251D9"/>
    <w:rsid w:val="00332C40"/>
    <w:rsid w:val="00333074"/>
    <w:rsid w:val="00333922"/>
    <w:rsid w:val="003457CA"/>
    <w:rsid w:val="0034677E"/>
    <w:rsid w:val="00347577"/>
    <w:rsid w:val="00351333"/>
    <w:rsid w:val="00363999"/>
    <w:rsid w:val="0036460D"/>
    <w:rsid w:val="003700C8"/>
    <w:rsid w:val="00370EAF"/>
    <w:rsid w:val="00373BCA"/>
    <w:rsid w:val="003830BD"/>
    <w:rsid w:val="00385FE6"/>
    <w:rsid w:val="003902F4"/>
    <w:rsid w:val="00392028"/>
    <w:rsid w:val="00395F05"/>
    <w:rsid w:val="003A32A1"/>
    <w:rsid w:val="003B2EB6"/>
    <w:rsid w:val="003B3439"/>
    <w:rsid w:val="003C04D1"/>
    <w:rsid w:val="003C1E19"/>
    <w:rsid w:val="003D37CA"/>
    <w:rsid w:val="003D4A5B"/>
    <w:rsid w:val="003E5BC8"/>
    <w:rsid w:val="003E786C"/>
    <w:rsid w:val="003F1390"/>
    <w:rsid w:val="003F4B73"/>
    <w:rsid w:val="003F64F7"/>
    <w:rsid w:val="003F7873"/>
    <w:rsid w:val="004104BE"/>
    <w:rsid w:val="00416C63"/>
    <w:rsid w:val="0042045F"/>
    <w:rsid w:val="00420F74"/>
    <w:rsid w:val="00425A37"/>
    <w:rsid w:val="00426AF3"/>
    <w:rsid w:val="0042702C"/>
    <w:rsid w:val="004330BB"/>
    <w:rsid w:val="00434E2E"/>
    <w:rsid w:val="00437BBE"/>
    <w:rsid w:val="00441047"/>
    <w:rsid w:val="00453113"/>
    <w:rsid w:val="00453909"/>
    <w:rsid w:val="00457234"/>
    <w:rsid w:val="0045747C"/>
    <w:rsid w:val="0046048A"/>
    <w:rsid w:val="0046289E"/>
    <w:rsid w:val="004645BF"/>
    <w:rsid w:val="00465501"/>
    <w:rsid w:val="004673BF"/>
    <w:rsid w:val="004857CB"/>
    <w:rsid w:val="0048743D"/>
    <w:rsid w:val="00487FCE"/>
    <w:rsid w:val="00492E91"/>
    <w:rsid w:val="00493AF2"/>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197A"/>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3E97"/>
    <w:rsid w:val="005B42D5"/>
    <w:rsid w:val="005B508A"/>
    <w:rsid w:val="005B5553"/>
    <w:rsid w:val="005B5AE6"/>
    <w:rsid w:val="005B734D"/>
    <w:rsid w:val="005C2D60"/>
    <w:rsid w:val="005C3D5C"/>
    <w:rsid w:val="005C613B"/>
    <w:rsid w:val="005D1E31"/>
    <w:rsid w:val="005D3984"/>
    <w:rsid w:val="005D4BA1"/>
    <w:rsid w:val="005D4EE8"/>
    <w:rsid w:val="005E49FB"/>
    <w:rsid w:val="005F1582"/>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D72D1"/>
    <w:rsid w:val="006E2481"/>
    <w:rsid w:val="006E6A7D"/>
    <w:rsid w:val="006F5F74"/>
    <w:rsid w:val="007070AC"/>
    <w:rsid w:val="00707DBA"/>
    <w:rsid w:val="00710B65"/>
    <w:rsid w:val="007142E4"/>
    <w:rsid w:val="0071450B"/>
    <w:rsid w:val="00721D82"/>
    <w:rsid w:val="00732DA3"/>
    <w:rsid w:val="007362B3"/>
    <w:rsid w:val="00737AA5"/>
    <w:rsid w:val="00751526"/>
    <w:rsid w:val="00753462"/>
    <w:rsid w:val="00756DB4"/>
    <w:rsid w:val="00761E03"/>
    <w:rsid w:val="00764210"/>
    <w:rsid w:val="007721F8"/>
    <w:rsid w:val="00782BC8"/>
    <w:rsid w:val="00793BAA"/>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19E9"/>
    <w:rsid w:val="0081715C"/>
    <w:rsid w:val="00822DC7"/>
    <w:rsid w:val="008235C6"/>
    <w:rsid w:val="008240C0"/>
    <w:rsid w:val="008256A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1EBF"/>
    <w:rsid w:val="00914BE0"/>
    <w:rsid w:val="009168B1"/>
    <w:rsid w:val="00916F19"/>
    <w:rsid w:val="00917780"/>
    <w:rsid w:val="00917F56"/>
    <w:rsid w:val="009242D9"/>
    <w:rsid w:val="00924FC0"/>
    <w:rsid w:val="00941A3A"/>
    <w:rsid w:val="00954794"/>
    <w:rsid w:val="00954A14"/>
    <w:rsid w:val="00955BBA"/>
    <w:rsid w:val="00960BBB"/>
    <w:rsid w:val="00963C76"/>
    <w:rsid w:val="0096410B"/>
    <w:rsid w:val="00965067"/>
    <w:rsid w:val="00965452"/>
    <w:rsid w:val="00967621"/>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C74E7"/>
    <w:rsid w:val="009D2805"/>
    <w:rsid w:val="009D30CD"/>
    <w:rsid w:val="009E1100"/>
    <w:rsid w:val="009E1F02"/>
    <w:rsid w:val="009E3A41"/>
    <w:rsid w:val="009E6136"/>
    <w:rsid w:val="009F1D16"/>
    <w:rsid w:val="009F3857"/>
    <w:rsid w:val="00A00132"/>
    <w:rsid w:val="00A00C9B"/>
    <w:rsid w:val="00A01FC2"/>
    <w:rsid w:val="00A022BE"/>
    <w:rsid w:val="00A066F4"/>
    <w:rsid w:val="00A069CA"/>
    <w:rsid w:val="00A11C6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3C2C"/>
    <w:rsid w:val="00AD62F9"/>
    <w:rsid w:val="00AF046D"/>
    <w:rsid w:val="00AF0609"/>
    <w:rsid w:val="00AF4B31"/>
    <w:rsid w:val="00AF58C6"/>
    <w:rsid w:val="00B06082"/>
    <w:rsid w:val="00B122A2"/>
    <w:rsid w:val="00B13826"/>
    <w:rsid w:val="00B16835"/>
    <w:rsid w:val="00B2456D"/>
    <w:rsid w:val="00B25DAD"/>
    <w:rsid w:val="00B2644B"/>
    <w:rsid w:val="00B35161"/>
    <w:rsid w:val="00B4796D"/>
    <w:rsid w:val="00B535B2"/>
    <w:rsid w:val="00B56261"/>
    <w:rsid w:val="00B56731"/>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BF671D"/>
    <w:rsid w:val="00C004A6"/>
    <w:rsid w:val="00C06C62"/>
    <w:rsid w:val="00C11F51"/>
    <w:rsid w:val="00C15A44"/>
    <w:rsid w:val="00C17002"/>
    <w:rsid w:val="00C20354"/>
    <w:rsid w:val="00C206F9"/>
    <w:rsid w:val="00C21996"/>
    <w:rsid w:val="00C31D5C"/>
    <w:rsid w:val="00C40C56"/>
    <w:rsid w:val="00C51006"/>
    <w:rsid w:val="00C531BE"/>
    <w:rsid w:val="00C62B3F"/>
    <w:rsid w:val="00C65C01"/>
    <w:rsid w:val="00C721A4"/>
    <w:rsid w:val="00C75C22"/>
    <w:rsid w:val="00C7758C"/>
    <w:rsid w:val="00C860C1"/>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E6562"/>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4717D"/>
    <w:rsid w:val="00D50BFE"/>
    <w:rsid w:val="00D51DE6"/>
    <w:rsid w:val="00D550F2"/>
    <w:rsid w:val="00D6036C"/>
    <w:rsid w:val="00D7134B"/>
    <w:rsid w:val="00D77700"/>
    <w:rsid w:val="00D844C7"/>
    <w:rsid w:val="00D8608B"/>
    <w:rsid w:val="00D86C14"/>
    <w:rsid w:val="00D903FD"/>
    <w:rsid w:val="00D911D5"/>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61B57"/>
    <w:rsid w:val="00E642EF"/>
    <w:rsid w:val="00E700FA"/>
    <w:rsid w:val="00E725F1"/>
    <w:rsid w:val="00E73CD0"/>
    <w:rsid w:val="00E74339"/>
    <w:rsid w:val="00E915D8"/>
    <w:rsid w:val="00E97FF9"/>
    <w:rsid w:val="00EA3814"/>
    <w:rsid w:val="00EA7642"/>
    <w:rsid w:val="00EA7C5E"/>
    <w:rsid w:val="00EB1367"/>
    <w:rsid w:val="00EB3E20"/>
    <w:rsid w:val="00EC31F8"/>
    <w:rsid w:val="00EC4ACD"/>
    <w:rsid w:val="00EC5619"/>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419C"/>
    <w:rsid w:val="00F573ED"/>
    <w:rsid w:val="00F576BF"/>
    <w:rsid w:val="00F60070"/>
    <w:rsid w:val="00F66460"/>
    <w:rsid w:val="00F67752"/>
    <w:rsid w:val="00F70A5C"/>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720"/>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DD57F"/>
  <w15:docId w15:val="{78AD2910-DD94-4DB5-A84C-B47A1C2E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F0DDAF-183E-4275-AC35-3BA043BB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12</cp:revision>
  <cp:lastPrinted>2026-04-17T08:21:00Z</cp:lastPrinted>
  <dcterms:created xsi:type="dcterms:W3CDTF">2025-04-09T09:40:00Z</dcterms:created>
  <dcterms:modified xsi:type="dcterms:W3CDTF">2026-04-17T08:22:00Z</dcterms:modified>
</cp:coreProperties>
</file>