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42831744">
            <wp:simplePos x="0" y="0"/>
            <wp:positionH relativeFrom="margin">
              <wp:posOffset>1178560</wp:posOffset>
            </wp:positionH>
            <wp:positionV relativeFrom="paragraph">
              <wp:posOffset>229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FFC1AF9" w14:textId="3253AD39" w:rsidR="00914F4B" w:rsidRDefault="00295E48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SEMESTER END REGULAR EXAMINATIONS (AR23), November – 2025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295E48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24061F41" w:rsidR="00295E48" w:rsidRDefault="00295E48" w:rsidP="00295E48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2F9F5CFC" w:rsidR="00295E48" w:rsidRPr="005814C8" w:rsidRDefault="00EC330C" w:rsidP="00295E48">
            <w:pPr>
              <w:jc w:val="center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r>
              <w:rPr>
                <w:rFonts w:ascii="Cambria" w:eastAsia="Cambria" w:hAnsi="Cambria" w:cs="Cambria"/>
                <w:bCs/>
                <w:sz w:val="21"/>
                <w:szCs w:val="21"/>
              </w:rPr>
              <w:t>Civil</w:t>
            </w:r>
          </w:p>
        </w:tc>
        <w:tc>
          <w:tcPr>
            <w:tcW w:w="1291" w:type="dxa"/>
            <w:vAlign w:val="center"/>
          </w:tcPr>
          <w:p w14:paraId="23637686" w14:textId="5EAD83FC" w:rsidR="00295E48" w:rsidRPr="005814C8" w:rsidRDefault="00295E48" w:rsidP="00295E48">
            <w:pPr>
              <w:jc w:val="both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r w:rsidRPr="005814C8">
              <w:rPr>
                <w:rFonts w:ascii="Cambria" w:eastAsia="Cambria" w:hAnsi="Cambria" w:cs="Cambria"/>
                <w:bCs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318DD449" w:rsidR="00295E48" w:rsidRPr="005814C8" w:rsidRDefault="00295E48" w:rsidP="00295E48">
            <w:pPr>
              <w:jc w:val="center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r w:rsidRPr="005814C8">
              <w:rPr>
                <w:rFonts w:ascii="Cambria" w:eastAsia="Cambria" w:hAnsi="Cambria" w:cs="Cambria"/>
                <w:bCs/>
                <w:sz w:val="21"/>
                <w:szCs w:val="21"/>
              </w:rPr>
              <w:t>Bachelor of Technology</w:t>
            </w:r>
          </w:p>
        </w:tc>
      </w:tr>
      <w:tr w:rsidR="00295E48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44ABB051" w:rsidR="00295E48" w:rsidRDefault="00295E48" w:rsidP="00295E48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0997FA75" w:rsidR="00295E48" w:rsidRPr="005814C8" w:rsidRDefault="00295E48" w:rsidP="00295E48">
            <w:pPr>
              <w:jc w:val="center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r w:rsidRPr="005814C8">
              <w:rPr>
                <w:rFonts w:ascii="Cambria" w:eastAsia="Cambria" w:hAnsi="Cambria" w:cs="Cambria"/>
                <w:bCs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14:paraId="2576F92A" w14:textId="326DD806" w:rsidR="00295E48" w:rsidRPr="005814C8" w:rsidRDefault="00295E48" w:rsidP="00295E48">
            <w:pPr>
              <w:jc w:val="both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r w:rsidRPr="005814C8">
              <w:rPr>
                <w:rFonts w:ascii="Cambria" w:eastAsia="Cambria" w:hAnsi="Cambria" w:cs="Cambria"/>
                <w:bCs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3B05219E" w:rsidR="00295E48" w:rsidRPr="005814C8" w:rsidRDefault="00295E48" w:rsidP="00295E48">
            <w:pPr>
              <w:jc w:val="center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r w:rsidRPr="005814C8">
              <w:rPr>
                <w:rFonts w:ascii="Cambria" w:eastAsia="Cambria" w:hAnsi="Cambria" w:cs="Cambria"/>
                <w:bCs/>
                <w:sz w:val="21"/>
                <w:szCs w:val="21"/>
              </w:rPr>
              <w:t>V</w:t>
            </w:r>
          </w:p>
        </w:tc>
      </w:tr>
      <w:tr w:rsidR="00295E48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1FC68C7E" w:rsidR="00295E48" w:rsidRDefault="00295E48" w:rsidP="00295E48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4A04A810" w:rsidR="00295E48" w:rsidRPr="00394DCE" w:rsidRDefault="00295E48" w:rsidP="000F42BB">
            <w:pPr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 w:rsidRPr="00394DCE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23</w:t>
            </w:r>
            <w:r w:rsidR="00AF6025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O0</w:t>
            </w:r>
            <w:r w:rsidR="000F42BB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111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1F4A589C" w:rsidR="00295E48" w:rsidRPr="005814C8" w:rsidRDefault="00295E48" w:rsidP="00295E48">
            <w:pPr>
              <w:jc w:val="center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r w:rsidRPr="005814C8">
              <w:rPr>
                <w:rFonts w:ascii="Cambria" w:eastAsia="Cambria" w:hAnsi="Cambria" w:cs="Cambria"/>
                <w:bCs/>
                <w:sz w:val="21"/>
                <w:szCs w:val="21"/>
              </w:rPr>
              <w:t>Course Title</w:t>
            </w:r>
          </w:p>
        </w:tc>
      </w:tr>
      <w:tr w:rsidR="00295E48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295E48" w:rsidRDefault="00295E48" w:rsidP="00295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295E48" w:rsidRPr="005814C8" w:rsidRDefault="00295E48" w:rsidP="00295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Cs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3AB3A4F9" w:rsidR="00295E48" w:rsidRPr="00A57EC6" w:rsidRDefault="00A57EC6" w:rsidP="00A57EC6">
            <w:pPr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 w:rsidRPr="00A57EC6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P</w:t>
            </w:r>
            <w:r w:rsidR="00387DB1" w:rsidRPr="00A57EC6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 xml:space="preserve">rinciples of </w:t>
            </w:r>
            <w:r w:rsidRPr="00A57EC6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I</w:t>
            </w:r>
            <w:r w:rsidR="00387DB1" w:rsidRPr="00A57EC6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n</w:t>
            </w:r>
            <w:r w:rsidRPr="00A57EC6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ternet of Things</w:t>
            </w:r>
          </w:p>
        </w:tc>
      </w:tr>
      <w:tr w:rsidR="00295E48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13D3D206" w:rsidR="00295E48" w:rsidRDefault="00295E48" w:rsidP="00295E48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16686739" w:rsidR="00295E48" w:rsidRPr="005814C8" w:rsidRDefault="00295E48" w:rsidP="00295E48">
            <w:pPr>
              <w:jc w:val="center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r w:rsidRPr="005814C8">
              <w:rPr>
                <w:rFonts w:ascii="Cambria" w:eastAsia="Cambria" w:hAnsi="Cambria" w:cs="Cambria"/>
                <w:bCs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1DC40498" w:rsidR="00295E48" w:rsidRPr="005814C8" w:rsidRDefault="00295E48" w:rsidP="00295E48">
            <w:pPr>
              <w:jc w:val="center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r w:rsidRPr="005814C8">
              <w:rPr>
                <w:rFonts w:ascii="Cambria" w:eastAsia="Cambria" w:hAnsi="Cambria" w:cs="Cambria"/>
                <w:bCs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4F075D0F" w:rsidR="00295E48" w:rsidRPr="005814C8" w:rsidRDefault="00295E48" w:rsidP="00295E48">
            <w:pPr>
              <w:jc w:val="center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bookmarkStart w:id="0" w:name="_gjdgxs" w:colFirst="0" w:colLast="0"/>
            <w:bookmarkEnd w:id="0"/>
            <w:r w:rsidRPr="005814C8">
              <w:rPr>
                <w:rFonts w:ascii="Cambria" w:eastAsia="Cambria" w:hAnsi="Cambria" w:cs="Cambria"/>
                <w:bCs/>
                <w:sz w:val="21"/>
                <w:szCs w:val="21"/>
              </w:rPr>
              <w:t>70 (Seventy)</w:t>
            </w:r>
          </w:p>
        </w:tc>
      </w:tr>
    </w:tbl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14:paraId="1861910C" w14:textId="77777777" w:rsidR="00914F4B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20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6942"/>
        <w:gridCol w:w="1701"/>
        <w:gridCol w:w="992"/>
      </w:tblGrid>
      <w:tr w:rsidR="00FC2917" w14:paraId="2A887DD4" w14:textId="77777777" w:rsidTr="00FC2917">
        <w:tc>
          <w:tcPr>
            <w:tcW w:w="566" w:type="dxa"/>
            <w:vAlign w:val="center"/>
          </w:tcPr>
          <w:p w14:paraId="72062F61" w14:textId="77777777" w:rsidR="00FC2917" w:rsidRPr="0077679C" w:rsidRDefault="00FC2917" w:rsidP="00D0016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77679C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6942" w:type="dxa"/>
          </w:tcPr>
          <w:p w14:paraId="72549B04" w14:textId="263A3F7B" w:rsidR="00FC2917" w:rsidRPr="0077679C" w:rsidRDefault="00FC2917" w:rsidP="00D0016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77679C">
              <w:rPr>
                <w:rFonts w:ascii="Cambria" w:eastAsia="Cambria" w:hAnsi="Cambria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701" w:type="dxa"/>
          </w:tcPr>
          <w:p w14:paraId="777753A0" w14:textId="0E2E1877" w:rsidR="00FC2917" w:rsidRPr="0077679C" w:rsidRDefault="00B55D0B" w:rsidP="00D0016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992" w:type="dxa"/>
            <w:vAlign w:val="center"/>
          </w:tcPr>
          <w:p w14:paraId="4FD7F2C0" w14:textId="0CFD962F" w:rsidR="00FC2917" w:rsidRPr="0077679C" w:rsidRDefault="00FC2917" w:rsidP="00D0016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77679C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FC2917" w14:paraId="77B9487C" w14:textId="77777777" w:rsidTr="00FC2917">
        <w:tc>
          <w:tcPr>
            <w:tcW w:w="566" w:type="dxa"/>
            <w:vAlign w:val="center"/>
          </w:tcPr>
          <w:p w14:paraId="514FEBD5" w14:textId="77777777" w:rsidR="00FC2917" w:rsidRDefault="00FC291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6942" w:type="dxa"/>
          </w:tcPr>
          <w:p w14:paraId="02171E9A" w14:textId="1C44CA45" w:rsidR="00FC2917" w:rsidRDefault="00FC291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95E48">
              <w:rPr>
                <w:rFonts w:ascii="Cambria" w:eastAsia="Cambria" w:hAnsi="Cambria" w:cs="Cambria"/>
                <w:sz w:val="21"/>
                <w:szCs w:val="21"/>
              </w:rPr>
              <w:t>Name any two IoT communication protocols.</w:t>
            </w:r>
          </w:p>
        </w:tc>
        <w:tc>
          <w:tcPr>
            <w:tcW w:w="1701" w:type="dxa"/>
          </w:tcPr>
          <w:p w14:paraId="4511970E" w14:textId="535E6A4F" w:rsidR="00FC2917" w:rsidRDefault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992" w:type="dxa"/>
            <w:vAlign w:val="center"/>
          </w:tcPr>
          <w:p w14:paraId="5EE44F0B" w14:textId="37D01710" w:rsidR="00FC2917" w:rsidRDefault="00FC291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955C57" w14:paraId="57570549" w14:textId="77777777" w:rsidTr="00FC2917">
        <w:tc>
          <w:tcPr>
            <w:tcW w:w="566" w:type="dxa"/>
            <w:vAlign w:val="center"/>
          </w:tcPr>
          <w:p w14:paraId="1A1EC80B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6942" w:type="dxa"/>
          </w:tcPr>
          <w:p w14:paraId="29ECFF60" w14:textId="6F463F04" w:rsidR="00955C57" w:rsidRDefault="00955C57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List the layers in </w:t>
            </w:r>
            <w:proofErr w:type="spellStart"/>
            <w:r>
              <w:rPr>
                <w:rFonts w:ascii="Cambria" w:eastAsia="Cambria" w:hAnsi="Cambria" w:cs="Cambria"/>
                <w:sz w:val="21"/>
                <w:szCs w:val="21"/>
              </w:rPr>
              <w:t>IoT</w:t>
            </w:r>
            <w:proofErr w:type="spellEnd"/>
            <w:r>
              <w:rPr>
                <w:rFonts w:ascii="Cambria" w:eastAsia="Cambria" w:hAnsi="Cambria" w:cs="Cambria"/>
                <w:sz w:val="21"/>
                <w:szCs w:val="21"/>
              </w:rPr>
              <w:t xml:space="preserve"> architecture.</w:t>
            </w:r>
          </w:p>
        </w:tc>
        <w:tc>
          <w:tcPr>
            <w:tcW w:w="1701" w:type="dxa"/>
          </w:tcPr>
          <w:p w14:paraId="08396A3F" w14:textId="36CBDE2D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992" w:type="dxa"/>
            <w:vAlign w:val="center"/>
          </w:tcPr>
          <w:p w14:paraId="219474F1" w14:textId="4EDCD08C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955C57" w14:paraId="453EA72F" w14:textId="77777777" w:rsidTr="00FC2917">
        <w:tc>
          <w:tcPr>
            <w:tcW w:w="566" w:type="dxa"/>
            <w:vAlign w:val="center"/>
          </w:tcPr>
          <w:p w14:paraId="4072A327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6942" w:type="dxa"/>
          </w:tcPr>
          <w:p w14:paraId="08E9DCA6" w14:textId="7828732E" w:rsidR="00955C57" w:rsidRDefault="00955C57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Define </w:t>
            </w:r>
            <w:r w:rsidRPr="009B2984">
              <w:rPr>
                <w:rFonts w:ascii="Cambria" w:eastAsia="Cambria" w:hAnsi="Cambria" w:cs="Cambria"/>
                <w:sz w:val="21"/>
                <w:szCs w:val="21"/>
              </w:rPr>
              <w:t>sensors.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List the examples used in civil projects.</w:t>
            </w:r>
          </w:p>
        </w:tc>
        <w:tc>
          <w:tcPr>
            <w:tcW w:w="1701" w:type="dxa"/>
          </w:tcPr>
          <w:p w14:paraId="2B246054" w14:textId="461727C8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992" w:type="dxa"/>
            <w:vAlign w:val="center"/>
          </w:tcPr>
          <w:p w14:paraId="559EB97C" w14:textId="1DADAF22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955C57" w14:paraId="7191E20A" w14:textId="77777777" w:rsidTr="00FC2917">
        <w:tc>
          <w:tcPr>
            <w:tcW w:w="566" w:type="dxa"/>
            <w:vAlign w:val="center"/>
          </w:tcPr>
          <w:p w14:paraId="0FA08773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6942" w:type="dxa"/>
          </w:tcPr>
          <w:p w14:paraId="1C79044C" w14:textId="093EEEC0" w:rsidR="00955C57" w:rsidRDefault="00955C57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FD0CF1">
              <w:rPr>
                <w:rFonts w:ascii="Cambria" w:eastAsia="Cambria" w:hAnsi="Cambria" w:cs="Cambria"/>
                <w:sz w:val="21"/>
                <w:szCs w:val="21"/>
              </w:rPr>
              <w:t>Describe how real-time communication occurs between sensors and actuators in a smart construction system.</w:t>
            </w:r>
          </w:p>
        </w:tc>
        <w:tc>
          <w:tcPr>
            <w:tcW w:w="1701" w:type="dxa"/>
          </w:tcPr>
          <w:p w14:paraId="1111CB25" w14:textId="015E0FC8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992" w:type="dxa"/>
            <w:vAlign w:val="center"/>
          </w:tcPr>
          <w:p w14:paraId="35ED7442" w14:textId="2D903A1A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955C57" w14:paraId="0CCC987E" w14:textId="77777777" w:rsidTr="00FC2917">
        <w:tc>
          <w:tcPr>
            <w:tcW w:w="566" w:type="dxa"/>
            <w:vAlign w:val="center"/>
          </w:tcPr>
          <w:p w14:paraId="04998037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6942" w:type="dxa"/>
          </w:tcPr>
          <w:p w14:paraId="0FD864B9" w14:textId="2C86FFF6" w:rsidR="00955C57" w:rsidRDefault="00955C57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the working principle of hydraulic actuators.</w:t>
            </w:r>
          </w:p>
        </w:tc>
        <w:tc>
          <w:tcPr>
            <w:tcW w:w="1701" w:type="dxa"/>
          </w:tcPr>
          <w:p w14:paraId="243DD928" w14:textId="10902342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992" w:type="dxa"/>
            <w:vAlign w:val="center"/>
          </w:tcPr>
          <w:p w14:paraId="4711B153" w14:textId="72AAF9CB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955C57" w14:paraId="3C478048" w14:textId="77777777" w:rsidTr="00FC2917">
        <w:tc>
          <w:tcPr>
            <w:tcW w:w="566" w:type="dxa"/>
            <w:vAlign w:val="center"/>
          </w:tcPr>
          <w:p w14:paraId="2002DD5C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6942" w:type="dxa"/>
          </w:tcPr>
          <w:p w14:paraId="28F2E61E" w14:textId="336EA07C" w:rsidR="00955C57" w:rsidRDefault="00955C57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B2984">
              <w:rPr>
                <w:rFonts w:ascii="Cambria" w:eastAsia="Cambria" w:hAnsi="Cambria" w:cs="Cambria"/>
                <w:sz w:val="21"/>
                <w:szCs w:val="21"/>
              </w:rPr>
              <w:t>List one challenge in integrating sensors and actuators in real-time systems.</w:t>
            </w:r>
          </w:p>
        </w:tc>
        <w:tc>
          <w:tcPr>
            <w:tcW w:w="1701" w:type="dxa"/>
          </w:tcPr>
          <w:p w14:paraId="41326DE9" w14:textId="04A545EA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992" w:type="dxa"/>
            <w:vAlign w:val="center"/>
          </w:tcPr>
          <w:p w14:paraId="176C9973" w14:textId="73C0A979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955C57" w14:paraId="18B34724" w14:textId="77777777" w:rsidTr="00FC2917">
        <w:tc>
          <w:tcPr>
            <w:tcW w:w="566" w:type="dxa"/>
            <w:vAlign w:val="center"/>
          </w:tcPr>
          <w:p w14:paraId="1E112A24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6942" w:type="dxa"/>
          </w:tcPr>
          <w:p w14:paraId="138A74B5" w14:textId="6A32CA2F" w:rsidR="00955C57" w:rsidRDefault="00496ACE" w:rsidP="00496ACE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Brief about </w:t>
            </w:r>
            <w:proofErr w:type="spellStart"/>
            <w:r>
              <w:rPr>
                <w:rFonts w:ascii="Cambria" w:eastAsia="Cambria" w:hAnsi="Cambria" w:cs="Cambria"/>
                <w:sz w:val="21"/>
                <w:szCs w:val="21"/>
              </w:rPr>
              <w:t>I</w:t>
            </w:r>
            <w:r w:rsidR="00955C57" w:rsidRPr="00E67295">
              <w:rPr>
                <w:rFonts w:ascii="Cambria" w:eastAsia="Cambria" w:hAnsi="Cambria" w:cs="Cambria"/>
                <w:sz w:val="21"/>
                <w:szCs w:val="21"/>
              </w:rPr>
              <w:t>oT</w:t>
            </w:r>
            <w:proofErr w:type="spellEnd"/>
            <w:r w:rsidR="00955C57" w:rsidRPr="00E67295">
              <w:rPr>
                <w:rFonts w:ascii="Cambria" w:eastAsia="Cambria" w:hAnsi="Cambria" w:cs="Cambria"/>
                <w:sz w:val="21"/>
                <w:szCs w:val="21"/>
              </w:rPr>
              <w:t xml:space="preserve"> data security.</w:t>
            </w:r>
          </w:p>
        </w:tc>
        <w:tc>
          <w:tcPr>
            <w:tcW w:w="1701" w:type="dxa"/>
          </w:tcPr>
          <w:p w14:paraId="4E354BA7" w14:textId="5377E40E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992" w:type="dxa"/>
            <w:vAlign w:val="center"/>
          </w:tcPr>
          <w:p w14:paraId="7E40D834" w14:textId="46AF4D4D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30BCFA7C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6B3F9FE8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p w14:paraId="02E67B6D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Style w:val="a1"/>
        <w:tblW w:w="1020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35"/>
        <w:gridCol w:w="535"/>
        <w:gridCol w:w="15"/>
        <w:gridCol w:w="5821"/>
        <w:gridCol w:w="1417"/>
        <w:gridCol w:w="851"/>
        <w:gridCol w:w="992"/>
      </w:tblGrid>
      <w:tr w:rsidR="00B55D0B" w14:paraId="131ADEB4" w14:textId="77777777" w:rsidTr="00D0016B">
        <w:tc>
          <w:tcPr>
            <w:tcW w:w="570" w:type="dxa"/>
            <w:gridSpan w:val="2"/>
            <w:tcBorders>
              <w:bottom w:val="single" w:sz="18" w:space="0" w:color="auto"/>
            </w:tcBorders>
            <w:vAlign w:val="center"/>
          </w:tcPr>
          <w:p w14:paraId="5F19A6B0" w14:textId="77777777" w:rsidR="00B55D0B" w:rsidRPr="00FC2917" w:rsidRDefault="00B55D0B" w:rsidP="00D0016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FC2917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6371" w:type="dxa"/>
            <w:gridSpan w:val="3"/>
            <w:vAlign w:val="center"/>
          </w:tcPr>
          <w:p w14:paraId="761CA094" w14:textId="77777777" w:rsidR="00B55D0B" w:rsidRPr="00FC2917" w:rsidRDefault="00B55D0B" w:rsidP="00D0016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FC2917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63C21F6A" w14:textId="0FC17BC6" w:rsidR="00B55D0B" w:rsidRPr="00FC2917" w:rsidRDefault="00906A25" w:rsidP="00D0016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6B6F7539" w14:textId="72773F3E" w:rsidR="00B55D0B" w:rsidRPr="00FC2917" w:rsidRDefault="00B55D0B" w:rsidP="00D0016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FC2917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2DF10A0A" w14:textId="77777777" w:rsidR="00B55D0B" w:rsidRPr="00FC2917" w:rsidRDefault="00B55D0B" w:rsidP="00D0016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FC2917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B55D0B" w14:paraId="44BDC2DC" w14:textId="77777777" w:rsidTr="00D0016B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8DE544B" w14:textId="77777777" w:rsidR="00B55D0B" w:rsidRDefault="00B55D0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  <w:bookmarkStart w:id="2" w:name="_GoBack"/>
            <w:bookmarkEnd w:id="2"/>
          </w:p>
        </w:tc>
        <w:tc>
          <w:tcPr>
            <w:tcW w:w="550" w:type="dxa"/>
            <w:gridSpan w:val="2"/>
            <w:tcBorders>
              <w:top w:val="single" w:sz="18" w:space="0" w:color="auto"/>
            </w:tcBorders>
            <w:vAlign w:val="center"/>
          </w:tcPr>
          <w:p w14:paraId="54547DDD" w14:textId="77777777" w:rsidR="00B55D0B" w:rsidRDefault="00B55D0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5821" w:type="dxa"/>
            <w:tcBorders>
              <w:top w:val="single" w:sz="18" w:space="0" w:color="auto"/>
              <w:bottom w:val="single" w:sz="4" w:space="0" w:color="000000"/>
            </w:tcBorders>
          </w:tcPr>
          <w:p w14:paraId="486D5F1A" w14:textId="4C351673" w:rsidR="00B55D0B" w:rsidRDefault="00B55D0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95E48">
              <w:rPr>
                <w:rFonts w:ascii="Cambria" w:eastAsia="Cambria" w:hAnsi="Cambria" w:cs="Cambria"/>
                <w:sz w:val="21"/>
                <w:szCs w:val="21"/>
              </w:rPr>
              <w:t xml:space="preserve">Explain with examples how IoT is transforming the civil engineering </w:t>
            </w:r>
            <w:r w:rsidR="00A900C9">
              <w:rPr>
                <w:rFonts w:ascii="Cambria" w:eastAsia="Cambria" w:hAnsi="Cambria" w:cs="Cambria"/>
                <w:sz w:val="21"/>
                <w:szCs w:val="21"/>
              </w:rPr>
              <w:t>industry?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000000"/>
            </w:tcBorders>
          </w:tcPr>
          <w:p w14:paraId="7E49C4CB" w14:textId="01068B2F" w:rsidR="00B55D0B" w:rsidRDefault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000000"/>
            </w:tcBorders>
          </w:tcPr>
          <w:p w14:paraId="69DD43F3" w14:textId="293C02F2" w:rsidR="00B55D0B" w:rsidRDefault="00B55D0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884ABC0" w14:textId="5BE08B39" w:rsidR="00B55D0B" w:rsidRDefault="00B55D0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bookmarkEnd w:id="1"/>
      <w:tr w:rsidR="00955C57" w14:paraId="3C4EE969" w14:textId="77777777" w:rsidTr="00906A25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3EE95128" w14:textId="77777777" w:rsidR="00955C57" w:rsidRDefault="00955C57" w:rsidP="00955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741C4C93" w:rsidR="00955C57" w:rsidRDefault="0020008C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Elaborate on MQTT communication protocols.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CA25" w14:textId="0AEDA504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6F0F9981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20008C" w14:paraId="249B9382" w14:textId="77777777" w:rsidTr="00E621F2">
        <w:trPr>
          <w:trHeight w:val="112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33DE" w14:textId="1BD7D705" w:rsidR="0020008C" w:rsidRDefault="0020008C" w:rsidP="00955C5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955C57" w14:paraId="4E350D7C" w14:textId="77777777" w:rsidTr="00906A25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7F769D1E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754E5EB4" w:rsidR="00955C57" w:rsidRDefault="00955C57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95E48">
              <w:rPr>
                <w:rFonts w:ascii="Cambria" w:eastAsia="Cambria" w:hAnsi="Cambria" w:cs="Cambria"/>
                <w:sz w:val="21"/>
                <w:szCs w:val="21"/>
              </w:rPr>
              <w:t>Describe real-world use cases of IoT in civil infrastructure like buildings, dams, and tunnels.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2A96" w14:textId="517A5598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612" w14:textId="0CDB0973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6B44EC95" w14:textId="2C862310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955C57" w14:paraId="4295D475" w14:textId="77777777" w:rsidTr="00D0016B">
        <w:trPr>
          <w:trHeight w:val="112"/>
        </w:trPr>
        <w:tc>
          <w:tcPr>
            <w:tcW w:w="570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6453238A" w14:textId="77777777" w:rsidR="00955C57" w:rsidRDefault="00955C57" w:rsidP="00955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auto"/>
              <w:right w:val="single" w:sz="4" w:space="0" w:color="000000"/>
            </w:tcBorders>
            <w:vAlign w:val="center"/>
          </w:tcPr>
          <w:p w14:paraId="648748A3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34FA7772" w14:textId="68572260" w:rsidR="00955C57" w:rsidRDefault="00955C57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Discuss the features of Bluetooth communication.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394B3504" w14:textId="5D329B4F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2B3689F" w14:textId="699CA3F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7C16D96" w14:textId="30FBDA7B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955C57" w14:paraId="03A59DEA" w14:textId="77777777" w:rsidTr="00D0016B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904527E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50" w:type="dxa"/>
            <w:gridSpan w:val="2"/>
            <w:tcBorders>
              <w:top w:val="single" w:sz="18" w:space="0" w:color="auto"/>
            </w:tcBorders>
            <w:vAlign w:val="center"/>
          </w:tcPr>
          <w:p w14:paraId="05DD51EA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5821" w:type="dxa"/>
            <w:tcBorders>
              <w:top w:val="single" w:sz="18" w:space="0" w:color="auto"/>
            </w:tcBorders>
          </w:tcPr>
          <w:p w14:paraId="169C42F2" w14:textId="7F76E3E9" w:rsidR="00955C57" w:rsidRDefault="00955C57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FD0CF1">
              <w:rPr>
                <w:rFonts w:ascii="Cambria" w:eastAsia="Cambria" w:hAnsi="Cambria" w:cs="Cambria"/>
                <w:sz w:val="21"/>
                <w:szCs w:val="21"/>
              </w:rPr>
              <w:t>Evaluate the benefits and limitations of using automated sensor-actuator systems in large-scale infrastructure projects.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77FE9829" w14:textId="797CFF89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1C9A53C3" w14:textId="153D9EB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78C1244" w14:textId="0767335E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955C57" w14:paraId="6E83B158" w14:textId="77777777" w:rsidTr="00906A25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3A7BA02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4978158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5821" w:type="dxa"/>
          </w:tcPr>
          <w:p w14:paraId="5349E3A9" w14:textId="526AFAF7" w:rsidR="00955C57" w:rsidRDefault="00955C57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B2984">
              <w:rPr>
                <w:rFonts w:ascii="Cambria" w:eastAsia="Cambria" w:hAnsi="Cambria" w:cs="Cambria"/>
                <w:sz w:val="21"/>
                <w:szCs w:val="21"/>
              </w:rPr>
              <w:t>Compare MQTT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Pr="009B2984">
              <w:rPr>
                <w:rFonts w:ascii="Cambria" w:eastAsia="Cambria" w:hAnsi="Cambria" w:cs="Cambria"/>
                <w:sz w:val="21"/>
                <w:szCs w:val="21"/>
              </w:rPr>
              <w:t xml:space="preserve">and HTTP protocols used in IoT. </w:t>
            </w:r>
          </w:p>
        </w:tc>
        <w:tc>
          <w:tcPr>
            <w:tcW w:w="1417" w:type="dxa"/>
          </w:tcPr>
          <w:p w14:paraId="5D331EBE" w14:textId="4B6422CE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</w:tcPr>
          <w:p w14:paraId="722538FE" w14:textId="7D205A3F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94439D" w14:paraId="62430FE7" w14:textId="77777777" w:rsidTr="005431DA">
        <w:trPr>
          <w:trHeight w:val="112"/>
        </w:trPr>
        <w:tc>
          <w:tcPr>
            <w:tcW w:w="10201" w:type="dxa"/>
            <w:gridSpan w:val="8"/>
            <w:tcBorders>
              <w:bottom w:val="single" w:sz="4" w:space="0" w:color="000000"/>
            </w:tcBorders>
          </w:tcPr>
          <w:p w14:paraId="4D376C50" w14:textId="0D2F429B" w:rsidR="0094439D" w:rsidRDefault="0094439D" w:rsidP="00955C5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955C57" w14:paraId="5452FE6E" w14:textId="77777777" w:rsidTr="00906A25">
        <w:trPr>
          <w:trHeight w:val="214"/>
        </w:trPr>
        <w:tc>
          <w:tcPr>
            <w:tcW w:w="570" w:type="dxa"/>
            <w:gridSpan w:val="2"/>
            <w:vMerge w:val="restart"/>
            <w:vAlign w:val="center"/>
          </w:tcPr>
          <w:p w14:paraId="41C5FEC3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35" w:type="dxa"/>
            <w:vAlign w:val="center"/>
          </w:tcPr>
          <w:p w14:paraId="63CB639E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5836" w:type="dxa"/>
            <w:gridSpan w:val="2"/>
          </w:tcPr>
          <w:p w14:paraId="0CB98A01" w14:textId="58C6FD92" w:rsidR="00955C57" w:rsidRDefault="00955C57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FD0CF1">
              <w:rPr>
                <w:rFonts w:ascii="Cambria" w:eastAsia="Cambria" w:hAnsi="Cambria" w:cs="Cambria"/>
                <w:sz w:val="21"/>
                <w:szCs w:val="21"/>
              </w:rPr>
              <w:t>How does environmental exposure affect sensor performance? What are the mitigation strategies?</w:t>
            </w:r>
          </w:p>
        </w:tc>
        <w:tc>
          <w:tcPr>
            <w:tcW w:w="1417" w:type="dxa"/>
          </w:tcPr>
          <w:p w14:paraId="636DBA46" w14:textId="609EAB54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</w:tcPr>
          <w:p w14:paraId="475DA49A" w14:textId="4A88212E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6E808AA0" w14:textId="61D3D78A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955C57" w14:paraId="0B10E7FB" w14:textId="77777777" w:rsidTr="00D0016B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EF7A7CB" w14:textId="77777777" w:rsidR="00955C57" w:rsidRDefault="00955C57" w:rsidP="00955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tcBorders>
              <w:bottom w:val="single" w:sz="18" w:space="0" w:color="000000"/>
            </w:tcBorders>
            <w:vAlign w:val="center"/>
          </w:tcPr>
          <w:p w14:paraId="4DECC474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5836" w:type="dxa"/>
            <w:gridSpan w:val="2"/>
            <w:tcBorders>
              <w:bottom w:val="single" w:sz="18" w:space="0" w:color="000000"/>
            </w:tcBorders>
          </w:tcPr>
          <w:p w14:paraId="0F396857" w14:textId="452364EE" w:rsidR="00955C57" w:rsidRDefault="00955C57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B2984">
              <w:rPr>
                <w:rFonts w:ascii="Cambria" w:eastAsia="Cambria" w:hAnsi="Cambria" w:cs="Cambria"/>
                <w:sz w:val="21"/>
                <w:szCs w:val="21"/>
              </w:rPr>
              <w:t xml:space="preserve">Discuss the features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of </w:t>
            </w:r>
            <w:r w:rsidRPr="009B2984">
              <w:rPr>
                <w:rFonts w:ascii="Cambria" w:eastAsia="Cambria" w:hAnsi="Cambria" w:cs="Cambria"/>
                <w:sz w:val="21"/>
                <w:szCs w:val="21"/>
              </w:rPr>
              <w:t>Wi-Fi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communication.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14:paraId="46F9DF71" w14:textId="421FA96E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</w:tcPr>
          <w:p w14:paraId="34D0971A" w14:textId="03900419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1418ED2" w14:textId="1700BF86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955C57" w14:paraId="43EEADAC" w14:textId="77777777" w:rsidTr="00D0016B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35" w:type="dxa"/>
            <w:tcBorders>
              <w:top w:val="single" w:sz="18" w:space="0" w:color="000000"/>
            </w:tcBorders>
            <w:vAlign w:val="center"/>
          </w:tcPr>
          <w:p w14:paraId="7A8D5800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5836" w:type="dxa"/>
            <w:gridSpan w:val="2"/>
            <w:tcBorders>
              <w:top w:val="single" w:sz="18" w:space="0" w:color="000000"/>
            </w:tcBorders>
          </w:tcPr>
          <w:p w14:paraId="1B75EBD7" w14:textId="48DE47BB" w:rsidR="00955C57" w:rsidRDefault="00955C57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Elaborate e</w:t>
            </w:r>
            <w:r w:rsidRPr="00FD0CF1">
              <w:rPr>
                <w:rFonts w:ascii="Cambria" w:eastAsia="Cambria" w:hAnsi="Cambria" w:cs="Cambria"/>
                <w:sz w:val="21"/>
                <w:szCs w:val="21"/>
              </w:rPr>
              <w:t xml:space="preserve">lectrical actuators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and its applications</w:t>
            </w:r>
            <w:r w:rsidRPr="00FD0CF1"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14:paraId="72D1DA89" w14:textId="53B3BAB9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tcBorders>
              <w:top w:val="single" w:sz="18" w:space="0" w:color="000000"/>
            </w:tcBorders>
            <w:vAlign w:val="center"/>
          </w:tcPr>
          <w:p w14:paraId="1D22517D" w14:textId="7AFDB9E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489CD6F1" w14:textId="0D805BD8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955C57" w14:paraId="19305788" w14:textId="77777777" w:rsidTr="00906A25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955C57" w:rsidRDefault="00955C57" w:rsidP="00955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537331A6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5836" w:type="dxa"/>
            <w:gridSpan w:val="2"/>
          </w:tcPr>
          <w:p w14:paraId="0544A1AC" w14:textId="76E36707" w:rsidR="00955C57" w:rsidRDefault="00955C57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411059">
              <w:rPr>
                <w:rFonts w:ascii="Cambria" w:eastAsia="Cambria" w:hAnsi="Cambria" w:cs="Cambria"/>
                <w:sz w:val="21"/>
                <w:szCs w:val="21"/>
              </w:rPr>
              <w:t>Assess the effectiveness of Arduino-based IoT systems in smart water management projects.</w:t>
            </w:r>
          </w:p>
        </w:tc>
        <w:tc>
          <w:tcPr>
            <w:tcW w:w="1417" w:type="dxa"/>
          </w:tcPr>
          <w:p w14:paraId="29D2E635" w14:textId="310F3C46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vAlign w:val="center"/>
          </w:tcPr>
          <w:p w14:paraId="1B626739" w14:textId="77B9B14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94439D" w14:paraId="423D0189" w14:textId="77777777" w:rsidTr="000D2B11">
        <w:trPr>
          <w:trHeight w:val="112"/>
        </w:trPr>
        <w:tc>
          <w:tcPr>
            <w:tcW w:w="10201" w:type="dxa"/>
            <w:gridSpan w:val="8"/>
            <w:tcBorders>
              <w:bottom w:val="single" w:sz="4" w:space="0" w:color="000000"/>
            </w:tcBorders>
          </w:tcPr>
          <w:p w14:paraId="6E9AC323" w14:textId="1AD64B02" w:rsidR="0094439D" w:rsidRDefault="0094439D" w:rsidP="00955C5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955C57" w14:paraId="75A6639F" w14:textId="77777777" w:rsidTr="00906A25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3970CD4C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550" w:type="dxa"/>
            <w:gridSpan w:val="2"/>
            <w:vAlign w:val="center"/>
          </w:tcPr>
          <w:p w14:paraId="37809EFF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5821" w:type="dxa"/>
            <w:vAlign w:val="center"/>
          </w:tcPr>
          <w:p w14:paraId="5C6073ED" w14:textId="47A0E47D" w:rsidR="00955C57" w:rsidRDefault="00955C57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706EC">
              <w:rPr>
                <w:rFonts w:ascii="Cambria" w:eastAsia="Cambria" w:hAnsi="Cambria" w:cs="Cambria"/>
                <w:sz w:val="21"/>
                <w:szCs w:val="21"/>
              </w:rPr>
              <w:t>Explain the working principle of a hydraulic actuator and its use in civil engineering equipment.</w:t>
            </w:r>
          </w:p>
        </w:tc>
        <w:tc>
          <w:tcPr>
            <w:tcW w:w="1417" w:type="dxa"/>
          </w:tcPr>
          <w:p w14:paraId="74B4D2F2" w14:textId="4D98D5DA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vAlign w:val="center"/>
          </w:tcPr>
          <w:p w14:paraId="36B59462" w14:textId="1D197546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6F0A3529" w14:textId="3010FECA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955C57" w14:paraId="6138067B" w14:textId="77777777" w:rsidTr="00D0016B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B48C32D" w14:textId="77777777" w:rsidR="00955C57" w:rsidRDefault="00955C57" w:rsidP="00955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5821" w:type="dxa"/>
            <w:tcBorders>
              <w:bottom w:val="single" w:sz="18" w:space="0" w:color="000000"/>
            </w:tcBorders>
            <w:vAlign w:val="center"/>
          </w:tcPr>
          <w:p w14:paraId="64851F0C" w14:textId="557BD222" w:rsidR="00955C57" w:rsidRDefault="00955C57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Describe the process of prototyping in </w:t>
            </w:r>
            <w:proofErr w:type="spellStart"/>
            <w:r>
              <w:rPr>
                <w:rFonts w:ascii="Cambria" w:eastAsia="Cambria" w:hAnsi="Cambria" w:cs="Cambria"/>
                <w:sz w:val="21"/>
                <w:szCs w:val="21"/>
              </w:rPr>
              <w:t>IoT</w:t>
            </w:r>
            <w:proofErr w:type="spellEnd"/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14:paraId="1A70EDE4" w14:textId="7B50EA14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  <w:vAlign w:val="center"/>
          </w:tcPr>
          <w:p w14:paraId="74C040A3" w14:textId="580D89EB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E7CB4FD" w14:textId="170B562A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955C57" w14:paraId="211409DF" w14:textId="77777777" w:rsidTr="00D0016B">
        <w:trPr>
          <w:trHeight w:val="267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664DB2B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5821" w:type="dxa"/>
            <w:tcBorders>
              <w:top w:val="single" w:sz="18" w:space="0" w:color="000000"/>
            </w:tcBorders>
            <w:vAlign w:val="center"/>
          </w:tcPr>
          <w:p w14:paraId="70357A9C" w14:textId="4BFD973B" w:rsidR="00955C57" w:rsidRDefault="00955C57" w:rsidP="00955C57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E67295">
              <w:rPr>
                <w:rFonts w:ascii="Cambria" w:eastAsia="Cambria" w:hAnsi="Cambria" w:cs="Cambria"/>
                <w:sz w:val="21"/>
                <w:szCs w:val="21"/>
              </w:rPr>
              <w:t>Evaluate the challenges of ensuring secure communication in IoT systems.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14:paraId="65C750B8" w14:textId="6A30F1F5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tcBorders>
              <w:top w:val="single" w:sz="18" w:space="0" w:color="000000"/>
            </w:tcBorders>
          </w:tcPr>
          <w:p w14:paraId="795DA590" w14:textId="7962FE6B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18A5860B" w14:textId="41DD1B1C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955C57" w14:paraId="3E58BEDF" w14:textId="77777777" w:rsidTr="00906A25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955C57" w:rsidRDefault="00955C57" w:rsidP="00955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126FC61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5821" w:type="dxa"/>
            <w:vAlign w:val="center"/>
          </w:tcPr>
          <w:p w14:paraId="5FACEF73" w14:textId="2DA3BB98" w:rsidR="00955C57" w:rsidRDefault="00955C57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Describe the process testing an </w:t>
            </w:r>
            <w:proofErr w:type="spellStart"/>
            <w:r>
              <w:rPr>
                <w:rFonts w:ascii="Cambria" w:eastAsia="Cambria" w:hAnsi="Cambria" w:cs="Cambria"/>
                <w:sz w:val="21"/>
                <w:szCs w:val="21"/>
              </w:rPr>
              <w:t>IoT</w:t>
            </w:r>
            <w:proofErr w:type="spellEnd"/>
            <w:r>
              <w:rPr>
                <w:rFonts w:ascii="Cambria" w:eastAsia="Cambria" w:hAnsi="Cambria" w:cs="Cambria"/>
                <w:sz w:val="21"/>
                <w:szCs w:val="21"/>
              </w:rPr>
              <w:t xml:space="preserve"> system.</w:t>
            </w:r>
          </w:p>
        </w:tc>
        <w:tc>
          <w:tcPr>
            <w:tcW w:w="1417" w:type="dxa"/>
          </w:tcPr>
          <w:p w14:paraId="3CEFA342" w14:textId="72BF2509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</w:tcPr>
          <w:p w14:paraId="0C6A1909" w14:textId="2A709ACE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94439D" w14:paraId="12C261F9" w14:textId="77777777" w:rsidTr="006169A5">
        <w:trPr>
          <w:trHeight w:val="152"/>
        </w:trPr>
        <w:tc>
          <w:tcPr>
            <w:tcW w:w="10201" w:type="dxa"/>
            <w:gridSpan w:val="8"/>
          </w:tcPr>
          <w:p w14:paraId="6D9F490D" w14:textId="5056ED52" w:rsidR="0094439D" w:rsidRDefault="0094439D" w:rsidP="00955C5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955C57" w14:paraId="5F9EBCD6" w14:textId="77777777" w:rsidTr="00906A25">
        <w:trPr>
          <w:trHeight w:val="230"/>
        </w:trPr>
        <w:tc>
          <w:tcPr>
            <w:tcW w:w="535" w:type="dxa"/>
            <w:vMerge w:val="restart"/>
            <w:vAlign w:val="center"/>
          </w:tcPr>
          <w:p w14:paraId="463556D0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85" w:type="dxa"/>
            <w:gridSpan w:val="3"/>
            <w:vAlign w:val="center"/>
          </w:tcPr>
          <w:p w14:paraId="07503CBD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5821" w:type="dxa"/>
            <w:vAlign w:val="center"/>
          </w:tcPr>
          <w:p w14:paraId="2C36C39A" w14:textId="64D3CBCB" w:rsidR="00955C57" w:rsidRDefault="00955C57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E67295">
              <w:rPr>
                <w:rFonts w:ascii="Cambria" w:eastAsia="Cambria" w:hAnsi="Cambria" w:cs="Cambria"/>
                <w:sz w:val="21"/>
                <w:szCs w:val="21"/>
              </w:rPr>
              <w:t xml:space="preserve">Describe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different data visualization tools </w:t>
            </w:r>
            <w:r w:rsidRPr="00E67295">
              <w:rPr>
                <w:rFonts w:ascii="Cambria" w:eastAsia="Cambria" w:hAnsi="Cambria" w:cs="Cambria"/>
                <w:sz w:val="21"/>
                <w:szCs w:val="21"/>
              </w:rPr>
              <w:t xml:space="preserve">to monitor real-time </w:t>
            </w:r>
            <w:proofErr w:type="spellStart"/>
            <w:r w:rsidRPr="00E67295">
              <w:rPr>
                <w:rFonts w:ascii="Cambria" w:eastAsia="Cambria" w:hAnsi="Cambria" w:cs="Cambria"/>
                <w:sz w:val="21"/>
                <w:szCs w:val="21"/>
              </w:rPr>
              <w:t>IoT</w:t>
            </w:r>
            <w:proofErr w:type="spellEnd"/>
            <w:r w:rsidRPr="00E67295">
              <w:rPr>
                <w:rFonts w:ascii="Cambria" w:eastAsia="Cambria" w:hAnsi="Cambria" w:cs="Cambria"/>
                <w:sz w:val="21"/>
                <w:szCs w:val="21"/>
              </w:rPr>
              <w:t xml:space="preserve"> data.</w:t>
            </w:r>
          </w:p>
        </w:tc>
        <w:tc>
          <w:tcPr>
            <w:tcW w:w="1417" w:type="dxa"/>
          </w:tcPr>
          <w:p w14:paraId="2196F768" w14:textId="3FF6ED66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vAlign w:val="center"/>
          </w:tcPr>
          <w:p w14:paraId="6BC42290" w14:textId="4646B4E8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E6EE6F2" w14:textId="1F21745A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955C57" w14:paraId="4C6AD5B4" w14:textId="77777777" w:rsidTr="00906A25">
        <w:trPr>
          <w:trHeight w:val="230"/>
        </w:trPr>
        <w:tc>
          <w:tcPr>
            <w:tcW w:w="535" w:type="dxa"/>
            <w:vMerge/>
            <w:vAlign w:val="center"/>
          </w:tcPr>
          <w:p w14:paraId="67BF3F4C" w14:textId="77777777" w:rsidR="00955C57" w:rsidRDefault="00955C57" w:rsidP="00955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85" w:type="dxa"/>
            <w:gridSpan w:val="3"/>
            <w:vAlign w:val="center"/>
          </w:tcPr>
          <w:p w14:paraId="2EEC337B" w14:textId="77777777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5821" w:type="dxa"/>
            <w:vAlign w:val="center"/>
          </w:tcPr>
          <w:p w14:paraId="367FCC9A" w14:textId="5B843E11" w:rsidR="00955C57" w:rsidRDefault="00955C57" w:rsidP="00955C57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Compare Arduino and Raspberry Pi platforms for civil engineering </w:t>
            </w:r>
            <w:proofErr w:type="spellStart"/>
            <w:r>
              <w:rPr>
                <w:rFonts w:ascii="Cambria" w:eastAsia="Cambria" w:hAnsi="Cambria" w:cs="Cambria"/>
                <w:sz w:val="21"/>
                <w:szCs w:val="21"/>
              </w:rPr>
              <w:t>IoT</w:t>
            </w:r>
            <w:proofErr w:type="spellEnd"/>
            <w:r>
              <w:rPr>
                <w:rFonts w:ascii="Cambria" w:eastAsia="Cambria" w:hAnsi="Cambria" w:cs="Cambria"/>
                <w:sz w:val="21"/>
                <w:szCs w:val="21"/>
              </w:rPr>
              <w:t xml:space="preserve"> applications.</w:t>
            </w:r>
          </w:p>
        </w:tc>
        <w:tc>
          <w:tcPr>
            <w:tcW w:w="1417" w:type="dxa"/>
          </w:tcPr>
          <w:p w14:paraId="48C1F3D9" w14:textId="37257058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851" w:type="dxa"/>
            <w:vAlign w:val="center"/>
          </w:tcPr>
          <w:p w14:paraId="22A4495A" w14:textId="379E236E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955C57" w:rsidRDefault="00955C57" w:rsidP="00955C5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7D807399" w14:textId="7C10C0CB"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sectPr w:rsidR="007F5BF8">
      <w:footerReference w:type="default" r:id="rId7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72914" w14:textId="77777777" w:rsidR="004664DA" w:rsidRDefault="004664DA">
      <w:pPr>
        <w:spacing w:after="0" w:line="240" w:lineRule="auto"/>
      </w:pPr>
      <w:r>
        <w:separator/>
      </w:r>
    </w:p>
  </w:endnote>
  <w:endnote w:type="continuationSeparator" w:id="0">
    <w:p w14:paraId="334521AC" w14:textId="77777777" w:rsidR="004664DA" w:rsidRDefault="0046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52CB3" w14:textId="77777777" w:rsidR="004664DA" w:rsidRDefault="004664DA">
      <w:pPr>
        <w:spacing w:after="0" w:line="240" w:lineRule="auto"/>
      </w:pPr>
      <w:r>
        <w:separator/>
      </w:r>
    </w:p>
  </w:footnote>
  <w:footnote w:type="continuationSeparator" w:id="0">
    <w:p w14:paraId="491C27A2" w14:textId="77777777" w:rsidR="004664DA" w:rsidRDefault="0046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77391"/>
    <w:rsid w:val="000A70E2"/>
    <w:rsid w:val="000F42BB"/>
    <w:rsid w:val="00133295"/>
    <w:rsid w:val="0020008C"/>
    <w:rsid w:val="00203DC5"/>
    <w:rsid w:val="002221DC"/>
    <w:rsid w:val="002349E3"/>
    <w:rsid w:val="0024713B"/>
    <w:rsid w:val="00295B57"/>
    <w:rsid w:val="00295E48"/>
    <w:rsid w:val="002B1AEA"/>
    <w:rsid w:val="002C6745"/>
    <w:rsid w:val="002E57BB"/>
    <w:rsid w:val="00340620"/>
    <w:rsid w:val="00350214"/>
    <w:rsid w:val="003722B6"/>
    <w:rsid w:val="00387DB1"/>
    <w:rsid w:val="00394DCE"/>
    <w:rsid w:val="00411059"/>
    <w:rsid w:val="004664DA"/>
    <w:rsid w:val="00481069"/>
    <w:rsid w:val="00491C79"/>
    <w:rsid w:val="00496ACE"/>
    <w:rsid w:val="005814C8"/>
    <w:rsid w:val="00641B87"/>
    <w:rsid w:val="00663A7A"/>
    <w:rsid w:val="006E5E45"/>
    <w:rsid w:val="0077679C"/>
    <w:rsid w:val="00790492"/>
    <w:rsid w:val="007F5BF8"/>
    <w:rsid w:val="0083728B"/>
    <w:rsid w:val="008E58D3"/>
    <w:rsid w:val="00906A25"/>
    <w:rsid w:val="00914F4B"/>
    <w:rsid w:val="0092007A"/>
    <w:rsid w:val="00934902"/>
    <w:rsid w:val="0094439D"/>
    <w:rsid w:val="00955C57"/>
    <w:rsid w:val="009706EC"/>
    <w:rsid w:val="00997024"/>
    <w:rsid w:val="009B2984"/>
    <w:rsid w:val="009E709C"/>
    <w:rsid w:val="00A57EC6"/>
    <w:rsid w:val="00A900C9"/>
    <w:rsid w:val="00AF6025"/>
    <w:rsid w:val="00B55D0B"/>
    <w:rsid w:val="00B97A5D"/>
    <w:rsid w:val="00D0016B"/>
    <w:rsid w:val="00D46EDC"/>
    <w:rsid w:val="00DD3E08"/>
    <w:rsid w:val="00E32BDA"/>
    <w:rsid w:val="00E65DD3"/>
    <w:rsid w:val="00E67295"/>
    <w:rsid w:val="00E91247"/>
    <w:rsid w:val="00E912A0"/>
    <w:rsid w:val="00EC330C"/>
    <w:rsid w:val="00F80700"/>
    <w:rsid w:val="00F8338E"/>
    <w:rsid w:val="00FC2917"/>
    <w:rsid w:val="00FD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17</cp:revision>
  <cp:lastPrinted>2023-12-28T14:20:00Z</cp:lastPrinted>
  <dcterms:created xsi:type="dcterms:W3CDTF">2025-10-22T17:45:00Z</dcterms:created>
  <dcterms:modified xsi:type="dcterms:W3CDTF">2025-11-28T04:29:00Z</dcterms:modified>
</cp:coreProperties>
</file>